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BA380" w14:textId="1F87A0A0" w:rsidR="00FD79D4" w:rsidRDefault="00453FD3" w:rsidP="00FD79D4">
      <w:pPr>
        <w:spacing w:line="276" w:lineRule="auto"/>
        <w:rPr>
          <w:rFonts w:ascii="Times New Roman" w:hAnsi="Times New Roman"/>
          <w:bCs/>
        </w:rPr>
      </w:pPr>
      <w:r w:rsidRPr="00FD79D4">
        <w:rPr>
          <w:rFonts w:ascii="Times New Roman" w:eastAsia="Times New Roman" w:hAnsi="Times New Roman" w:cs="Times New Roman"/>
          <w:b/>
          <w:bCs/>
          <w:u w:val="single"/>
        </w:rPr>
        <w:t>Regarding Essay 1</w:t>
      </w:r>
      <w:r w:rsidRPr="00FD79D4">
        <w:rPr>
          <w:rFonts w:ascii="Times New Roman" w:eastAsia="Times New Roman" w:hAnsi="Times New Roman" w:cs="Times New Roman"/>
        </w:rPr>
        <w:t xml:space="preserve">: </w:t>
      </w:r>
      <w:r w:rsidR="00FD79D4">
        <w:rPr>
          <w:rFonts w:ascii="Times New Roman" w:hAnsi="Times New Roman"/>
          <w:bCs/>
        </w:rPr>
        <w:t xml:space="preserve">The style for these papers is the “commentary” approach.  You will have an assertion that drives your discussion/explanation/commentary on the topic you select.  </w:t>
      </w:r>
      <w:r w:rsidR="00254E9A">
        <w:rPr>
          <w:rFonts w:ascii="Times New Roman" w:hAnsi="Times New Roman"/>
          <w:bCs/>
        </w:rPr>
        <w:t>Knowing what you’ll highlight in your oral presentations should help you formulate the essay.  When you do</w:t>
      </w:r>
      <w:r w:rsidR="00254E9A">
        <w:rPr>
          <w:rFonts w:ascii="Times New Roman" w:hAnsi="Times New Roman"/>
          <w:bCs/>
        </w:rPr>
        <w:t xml:space="preserve"> your oral presentation</w:t>
      </w:r>
      <w:r w:rsidR="00254E9A">
        <w:rPr>
          <w:rFonts w:ascii="Times New Roman" w:hAnsi="Times New Roman"/>
          <w:bCs/>
        </w:rPr>
        <w:t>,</w:t>
      </w:r>
      <w:r w:rsidR="00254E9A">
        <w:rPr>
          <w:rFonts w:ascii="Times New Roman" w:hAnsi="Times New Roman"/>
          <w:bCs/>
        </w:rPr>
        <w:t xml:space="preserve"> </w:t>
      </w:r>
      <w:r w:rsidR="00254E9A">
        <w:rPr>
          <w:rFonts w:ascii="Times New Roman" w:hAnsi="Times New Roman"/>
          <w:bCs/>
        </w:rPr>
        <w:t>y</w:t>
      </w:r>
      <w:r w:rsidR="00FD79D4">
        <w:rPr>
          <w:rFonts w:ascii="Times New Roman" w:hAnsi="Times New Roman"/>
          <w:bCs/>
        </w:rPr>
        <w:t xml:space="preserve">our classmates and I will respond </w:t>
      </w:r>
      <w:r w:rsidR="00254E9A">
        <w:rPr>
          <w:rFonts w:ascii="Times New Roman" w:hAnsi="Times New Roman"/>
          <w:bCs/>
        </w:rPr>
        <w:t>by</w:t>
      </w:r>
      <w:r w:rsidR="00FD79D4">
        <w:rPr>
          <w:rFonts w:ascii="Times New Roman" w:hAnsi="Times New Roman"/>
          <w:bCs/>
        </w:rPr>
        <w:t xml:space="preserve"> </w:t>
      </w:r>
    </w:p>
    <w:p w14:paraId="446C24AA" w14:textId="77777777" w:rsidR="00FD79D4" w:rsidRDefault="00FD79D4" w:rsidP="00FD79D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bCs/>
        </w:rPr>
      </w:pPr>
      <w:r w:rsidRPr="00C1705B">
        <w:rPr>
          <w:rFonts w:ascii="Times New Roman" w:hAnsi="Times New Roman"/>
          <w:bCs/>
        </w:rPr>
        <w:t xml:space="preserve">identifying your main assertion, </w:t>
      </w:r>
    </w:p>
    <w:p w14:paraId="03C76C52" w14:textId="77777777" w:rsidR="00FD79D4" w:rsidRDefault="00FD79D4" w:rsidP="00FD79D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noting </w:t>
      </w:r>
      <w:r w:rsidRPr="00C1705B">
        <w:rPr>
          <w:rFonts w:ascii="Times New Roman" w:hAnsi="Times New Roman"/>
          <w:bCs/>
        </w:rPr>
        <w:t xml:space="preserve">the evidence supporting the assertion, the ideas and insights to remember from your commentary on biblical texts, </w:t>
      </w:r>
    </w:p>
    <w:p w14:paraId="1493421C" w14:textId="77777777" w:rsidR="00FD79D4" w:rsidRDefault="00FD79D4" w:rsidP="00FD79D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evaluating your presentation of the essence of your study</w:t>
      </w:r>
      <w:r w:rsidRPr="00C1705B">
        <w:rPr>
          <w:rFonts w:ascii="Times New Roman" w:hAnsi="Times New Roman"/>
          <w:bCs/>
        </w:rPr>
        <w:t xml:space="preserve"> </w:t>
      </w:r>
    </w:p>
    <w:p w14:paraId="4B9D2292" w14:textId="77777777" w:rsidR="00FD79D4" w:rsidRPr="00FD79D4" w:rsidRDefault="00FD79D4" w:rsidP="000C406A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53186D79" w14:textId="77777777" w:rsidR="00070D8C" w:rsidRDefault="00FD79D4" w:rsidP="000C406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Remember to build your </w:t>
      </w:r>
      <w:r w:rsidR="00F56AED">
        <w:rPr>
          <w:rFonts w:ascii="Times New Roman" w:eastAsia="Times New Roman" w:hAnsi="Times New Roman" w:cs="Times New Roman"/>
        </w:rPr>
        <w:t xml:space="preserve">essay on examples/passages/quotes from the Bible and if applicable, from </w:t>
      </w:r>
      <w:r w:rsidR="00F56AED">
        <w:rPr>
          <w:rFonts w:ascii="Times New Roman" w:eastAsia="Times New Roman" w:hAnsi="Times New Roman" w:cs="Times New Roman"/>
          <w:i/>
          <w:iCs/>
        </w:rPr>
        <w:t>The Bible and Its Influence</w:t>
      </w:r>
      <w:r w:rsidR="00F56AED">
        <w:rPr>
          <w:rFonts w:ascii="Times New Roman" w:eastAsia="Times New Roman" w:hAnsi="Times New Roman" w:cs="Times New Roman"/>
        </w:rPr>
        <w:t xml:space="preserve">.  </w:t>
      </w:r>
      <w:r w:rsidR="00070D8C">
        <w:rPr>
          <w:rFonts w:ascii="Times New Roman" w:eastAsia="Times New Roman" w:hAnsi="Times New Roman" w:cs="Times New Roman"/>
        </w:rPr>
        <w:t xml:space="preserve">Be sure to review the Rubric for Literary Analysis papers and the various reminders I’ve given you on the Agendas for classes thus far in the semester. </w:t>
      </w:r>
    </w:p>
    <w:p w14:paraId="2B63049B" w14:textId="77777777" w:rsidR="00070D8C" w:rsidRDefault="00070D8C" w:rsidP="000C406A">
      <w:pPr>
        <w:rPr>
          <w:rFonts w:ascii="Times New Roman" w:eastAsia="Times New Roman" w:hAnsi="Times New Roman" w:cs="Times New Roman"/>
        </w:rPr>
      </w:pPr>
    </w:p>
    <w:p w14:paraId="278A53D5" w14:textId="6B2CA92D" w:rsidR="00453FD3" w:rsidRDefault="00F56AED" w:rsidP="000C406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Plan to submit your essay by </w:t>
      </w:r>
      <w:r>
        <w:rPr>
          <w:rFonts w:ascii="Times New Roman" w:eastAsia="Times New Roman" w:hAnsi="Times New Roman" w:cs="Times New Roman"/>
          <w:b/>
          <w:bCs/>
        </w:rPr>
        <w:t>7:00 p.m. on March 16.</w:t>
      </w:r>
      <w:r>
        <w:rPr>
          <w:rFonts w:ascii="Times New Roman" w:eastAsia="Times New Roman" w:hAnsi="Times New Roman" w:cs="Times New Roman"/>
        </w:rPr>
        <w:t xml:space="preserve">  I’m asking that you – in your “off campus” location – finish working on this essay during our regularly scheduled class time of </w:t>
      </w:r>
      <w:r w:rsidRPr="00F56AED">
        <w:rPr>
          <w:rFonts w:ascii="Times New Roman" w:eastAsia="Times New Roman" w:hAnsi="Times New Roman" w:cs="Times New Roman"/>
          <w:b/>
          <w:bCs/>
        </w:rPr>
        <w:t>4:30 – 5:45 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March 16</w:t>
      </w:r>
      <w:r>
        <w:rPr>
          <w:rFonts w:ascii="Times New Roman" w:eastAsia="Times New Roman" w:hAnsi="Times New Roman" w:cs="Times New Roman"/>
        </w:rPr>
        <w:t xml:space="preserve"> and am not planning on a “virtual class session until </w:t>
      </w:r>
      <w:r>
        <w:rPr>
          <w:rFonts w:ascii="Times New Roman" w:eastAsia="Times New Roman" w:hAnsi="Times New Roman" w:cs="Times New Roman"/>
          <w:b/>
          <w:bCs/>
        </w:rPr>
        <w:t>Wed., March 18.</w:t>
      </w:r>
    </w:p>
    <w:p w14:paraId="493C7467" w14:textId="77777777" w:rsidR="00F56AED" w:rsidRPr="00F56AED" w:rsidRDefault="00F56AED" w:rsidP="000C406A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32E426C8" w14:textId="133EEF90" w:rsidR="00453FD3" w:rsidRDefault="00F56AED" w:rsidP="000C406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 classes on </w:t>
      </w:r>
      <w:r>
        <w:rPr>
          <w:rFonts w:ascii="Times New Roman" w:eastAsia="Times New Roman" w:hAnsi="Times New Roman" w:cs="Times New Roman"/>
          <w:b/>
          <w:bCs/>
        </w:rPr>
        <w:t>Wed., March 18 and Mon., March 23</w:t>
      </w:r>
      <w:r>
        <w:rPr>
          <w:rFonts w:ascii="Times New Roman" w:eastAsia="Times New Roman" w:hAnsi="Times New Roman" w:cs="Times New Roman"/>
        </w:rPr>
        <w:t xml:space="preserve">, I will be </w:t>
      </w:r>
      <w:r w:rsidR="00254E9A">
        <w:rPr>
          <w:rFonts w:ascii="Times New Roman" w:eastAsia="Times New Roman" w:hAnsi="Times New Roman" w:cs="Times New Roman"/>
        </w:rPr>
        <w:t xml:space="preserve">presenting class through ZOOM. I will email the Agendas and any other handouts – or I will direct you to the ENGL 115 handouts page where you’ll find these handouts.  Here’s </w:t>
      </w:r>
      <w:r w:rsidR="00070D8C">
        <w:rPr>
          <w:rFonts w:ascii="Times New Roman" w:eastAsia="Times New Roman" w:hAnsi="Times New Roman" w:cs="Times New Roman"/>
        </w:rPr>
        <w:t xml:space="preserve">the direct link to the ENGL 115 handouts page: </w:t>
      </w:r>
      <w:hyperlink r:id="rId5" w:history="1">
        <w:r w:rsidR="00070D8C" w:rsidRPr="00F430F6">
          <w:rPr>
            <w:rStyle w:val="Hyperlink"/>
            <w:rFonts w:ascii="Times New Roman" w:eastAsia="Times New Roman" w:hAnsi="Times New Roman" w:cs="Times New Roman"/>
          </w:rPr>
          <w:t>http://www.sjsu.edu/faculty/mary.warner/English115_Handouts.html</w:t>
        </w:r>
      </w:hyperlink>
    </w:p>
    <w:p w14:paraId="1C435C10" w14:textId="77777777" w:rsidR="00070D8C" w:rsidRPr="00070D8C" w:rsidRDefault="00070D8C" w:rsidP="000C406A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3E75F98A" w14:textId="29938ADF" w:rsidR="00070D8C" w:rsidRPr="00F56AED" w:rsidRDefault="00070D8C" w:rsidP="000C406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 will receive an email from me inviting you to these ZOOM sessions</w:t>
      </w:r>
    </w:p>
    <w:p w14:paraId="6E237B03" w14:textId="4CB6EE5D" w:rsidR="000C406A" w:rsidRDefault="00070D8C" w:rsidP="000C406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</w:t>
      </w:r>
      <w:r w:rsidR="000C406A" w:rsidRPr="000C406A">
        <w:rPr>
          <w:rFonts w:ascii="Times New Roman" w:eastAsia="Times New Roman" w:hAnsi="Times New Roman" w:cs="Times New Roman"/>
        </w:rPr>
        <w:t xml:space="preserve"> download Zoom a few hours before </w:t>
      </w:r>
      <w:r>
        <w:rPr>
          <w:rFonts w:ascii="Times New Roman" w:eastAsia="Times New Roman" w:hAnsi="Times New Roman" w:cs="Times New Roman"/>
        </w:rPr>
        <w:t>class</w:t>
      </w:r>
      <w:r w:rsidR="000C406A" w:rsidRPr="000C406A">
        <w:rPr>
          <w:rFonts w:ascii="Times New Roman" w:eastAsia="Times New Roman" w:hAnsi="Times New Roman" w:cs="Times New Roman"/>
        </w:rPr>
        <w:t xml:space="preserve"> - this will alleviate any tech issues or delays with trying to download it at the start of class;</w:t>
      </w:r>
      <w:r>
        <w:rPr>
          <w:rFonts w:ascii="Times New Roman" w:eastAsia="Times New Roman" w:hAnsi="Times New Roman" w:cs="Times New Roman"/>
        </w:rPr>
        <w:t xml:space="preserve"> It IS safe to download</w:t>
      </w:r>
    </w:p>
    <w:p w14:paraId="0B0D3B72" w14:textId="3B60C24B" w:rsidR="00070D8C" w:rsidRPr="000C406A" w:rsidRDefault="00070D8C" w:rsidP="00070D8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It has a chat feature that will allow you to ask questions – comments</w:t>
      </w:r>
    </w:p>
    <w:p w14:paraId="508CC043" w14:textId="5BDF5FC4" w:rsidR="00B6526C" w:rsidRDefault="00B6526C" w:rsidP="000C406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I’m still learning things about Zoom, but I will try to do what I can before March 18</w:t>
      </w:r>
    </w:p>
    <w:p w14:paraId="653F034F" w14:textId="34CF3404" w:rsidR="0051157E" w:rsidRPr="00FD79D4" w:rsidRDefault="00B6526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have a plan for how to do the Oral Presentations scheduled for March 25.  I’ll share that information by email early next week or in the ZOOM class on March 18.</w:t>
      </w:r>
    </w:p>
    <w:p w14:paraId="72DA7ECA" w14:textId="77777777" w:rsidR="00FD79D4" w:rsidRPr="00FD79D4" w:rsidRDefault="00FD79D4">
      <w:pPr>
        <w:rPr>
          <w:rFonts w:ascii="Times New Roman" w:hAnsi="Times New Roman" w:cs="Times New Roman"/>
        </w:rPr>
      </w:pPr>
    </w:p>
    <w:sectPr w:rsidR="00FD79D4" w:rsidRPr="00FD79D4" w:rsidSect="00B74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F211D"/>
    <w:multiLevelType w:val="hybridMultilevel"/>
    <w:tmpl w:val="399A3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109F0"/>
    <w:multiLevelType w:val="multilevel"/>
    <w:tmpl w:val="D330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06A"/>
    <w:rsid w:val="00070D8C"/>
    <w:rsid w:val="000C406A"/>
    <w:rsid w:val="00254E9A"/>
    <w:rsid w:val="00453FD3"/>
    <w:rsid w:val="0051157E"/>
    <w:rsid w:val="00B6526C"/>
    <w:rsid w:val="00B74634"/>
    <w:rsid w:val="00F56AED"/>
    <w:rsid w:val="00FD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BE2A36"/>
  <w15:chartTrackingRefBased/>
  <w15:docId w15:val="{19BD6870-145A-4247-96ED-21FA579B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9D4"/>
    <w:pPr>
      <w:ind w:left="720"/>
      <w:contextualSpacing/>
    </w:pPr>
    <w:rPr>
      <w:rFonts w:ascii="New York" w:eastAsia="Times New Roman" w:hAnsi="New York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070D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jsu.edu/faculty/mary.warner/English115_Handout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2020-03-11T19:26:00Z</dcterms:created>
  <dcterms:modified xsi:type="dcterms:W3CDTF">2020-03-11T23:26:00Z</dcterms:modified>
</cp:coreProperties>
</file>