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6949C" w14:textId="77777777" w:rsidR="00CC2191" w:rsidRDefault="00CC2191" w:rsidP="00CC2191">
      <w:pPr>
        <w:rPr>
          <w:rFonts w:ascii="Times New Roman" w:hAnsi="Times New Roman" w:cs="Times New Roman"/>
        </w:rPr>
      </w:pPr>
    </w:p>
    <w:p w14:paraId="52EFD094" w14:textId="77777777" w:rsidR="00CC2191" w:rsidRDefault="00CC2191" w:rsidP="00CC2191">
      <w:pPr>
        <w:pStyle w:val="Heading1"/>
      </w:pPr>
      <w:r>
        <w:t xml:space="preserve">Key Quote Format </w:t>
      </w:r>
    </w:p>
    <w:p w14:paraId="5521A88A" w14:textId="77777777" w:rsidR="00CC2191" w:rsidRDefault="00CC2191" w:rsidP="00CC2191">
      <w:pPr>
        <w:rPr>
          <w:rFonts w:ascii="Times New Roman" w:hAnsi="Times New Roman"/>
          <w:sz w:val="16"/>
        </w:rPr>
      </w:pPr>
    </w:p>
    <w:p w14:paraId="074B89C2" w14:textId="77777777" w:rsidR="00CC2191" w:rsidRDefault="00CC2191" w:rsidP="00CC2191">
      <w:pPr>
        <w:numPr>
          <w:ilvl w:val="0"/>
          <w:numId w:val="1"/>
        </w:numPr>
        <w:rPr>
          <w:rFonts w:ascii="Times New Roman" w:hAnsi="Times New Roman"/>
        </w:rPr>
      </w:pPr>
      <w:r>
        <w:rPr>
          <w:rFonts w:ascii="Times New Roman" w:hAnsi="Times New Roman"/>
        </w:rPr>
        <w:t>As you’re reading, select quotes that catch your attention—</w:t>
      </w:r>
    </w:p>
    <w:p w14:paraId="77F07FDC" w14:textId="77777777" w:rsidR="00CC2191" w:rsidRDefault="00CC2191" w:rsidP="00CC2191">
      <w:pPr>
        <w:numPr>
          <w:ilvl w:val="0"/>
          <w:numId w:val="2"/>
        </w:numPr>
        <w:rPr>
          <w:rFonts w:ascii="Times New Roman" w:hAnsi="Times New Roman"/>
          <w:sz w:val="16"/>
        </w:rPr>
      </w:pPr>
      <w:r>
        <w:rPr>
          <w:rFonts w:ascii="Times New Roman" w:hAnsi="Times New Roman"/>
        </w:rPr>
        <w:t xml:space="preserve">maybe you’re noting repetition or you’re puzzled by a quote; </w:t>
      </w:r>
    </w:p>
    <w:p w14:paraId="60661773" w14:textId="77777777" w:rsidR="00CC2191" w:rsidRDefault="00CC2191" w:rsidP="00CC2191">
      <w:pPr>
        <w:numPr>
          <w:ilvl w:val="0"/>
          <w:numId w:val="2"/>
        </w:numPr>
        <w:rPr>
          <w:rFonts w:ascii="Times New Roman" w:hAnsi="Times New Roman"/>
          <w:sz w:val="16"/>
        </w:rPr>
      </w:pPr>
      <w:r>
        <w:rPr>
          <w:rFonts w:ascii="Times New Roman" w:hAnsi="Times New Roman"/>
        </w:rPr>
        <w:t xml:space="preserve">maybe you’re recognizing an echo of some other text you know; </w:t>
      </w:r>
    </w:p>
    <w:p w14:paraId="479E92C9" w14:textId="77777777" w:rsidR="00CC2191" w:rsidRDefault="00CC2191" w:rsidP="00CC2191">
      <w:pPr>
        <w:numPr>
          <w:ilvl w:val="0"/>
          <w:numId w:val="2"/>
        </w:numPr>
        <w:rPr>
          <w:rFonts w:ascii="Times New Roman" w:hAnsi="Times New Roman"/>
          <w:sz w:val="16"/>
        </w:rPr>
      </w:pPr>
      <w:r>
        <w:rPr>
          <w:rFonts w:ascii="Times New Roman" w:hAnsi="Times New Roman"/>
        </w:rPr>
        <w:t xml:space="preserve">maybe you’re remembering allusions to the phrase from some other source; </w:t>
      </w:r>
    </w:p>
    <w:p w14:paraId="2971F419" w14:textId="77777777" w:rsidR="00CC2191" w:rsidRDefault="00CC2191" w:rsidP="00CC2191">
      <w:pPr>
        <w:numPr>
          <w:ilvl w:val="0"/>
          <w:numId w:val="2"/>
        </w:numPr>
        <w:rPr>
          <w:rFonts w:ascii="Times New Roman" w:hAnsi="Times New Roman"/>
          <w:sz w:val="16"/>
        </w:rPr>
      </w:pPr>
      <w:r>
        <w:rPr>
          <w:rFonts w:ascii="Times New Roman" w:hAnsi="Times New Roman"/>
        </w:rPr>
        <w:t>maybe the words are a “Power Line” for you</w:t>
      </w:r>
    </w:p>
    <w:p w14:paraId="13AE3D13" w14:textId="77777777" w:rsidR="00CC2191" w:rsidRDefault="00CC2191" w:rsidP="00CC2191">
      <w:pPr>
        <w:numPr>
          <w:ilvl w:val="0"/>
          <w:numId w:val="2"/>
        </w:numPr>
        <w:rPr>
          <w:rFonts w:ascii="Times New Roman" w:hAnsi="Times New Roman"/>
          <w:sz w:val="16"/>
        </w:rPr>
      </w:pPr>
      <w:r>
        <w:rPr>
          <w:rFonts w:ascii="Times New Roman" w:hAnsi="Times New Roman"/>
        </w:rPr>
        <w:t>maybe you like the images the quote conveys</w:t>
      </w:r>
    </w:p>
    <w:p w14:paraId="1E69BB26" w14:textId="77777777" w:rsidR="00CC2191" w:rsidRDefault="00CC2191" w:rsidP="00CC2191">
      <w:pPr>
        <w:numPr>
          <w:ilvl w:val="0"/>
          <w:numId w:val="2"/>
        </w:numPr>
        <w:rPr>
          <w:rFonts w:ascii="Times New Roman" w:hAnsi="Times New Roman"/>
          <w:sz w:val="16"/>
        </w:rPr>
      </w:pPr>
      <w:r>
        <w:rPr>
          <w:rFonts w:ascii="Times New Roman" w:hAnsi="Times New Roman"/>
        </w:rPr>
        <w:t>maybe the words are provocative</w:t>
      </w:r>
    </w:p>
    <w:p w14:paraId="593D71F3" w14:textId="77777777" w:rsidR="00CC2191" w:rsidRDefault="00CC2191" w:rsidP="00CC2191">
      <w:pPr>
        <w:rPr>
          <w:rFonts w:ascii="Times New Roman" w:hAnsi="Times New Roman"/>
          <w:sz w:val="16"/>
        </w:rPr>
      </w:pPr>
    </w:p>
    <w:p w14:paraId="25496C9E" w14:textId="77777777" w:rsidR="00CC2191" w:rsidRDefault="00CC2191" w:rsidP="00CC2191">
      <w:pPr>
        <w:numPr>
          <w:ilvl w:val="0"/>
          <w:numId w:val="1"/>
        </w:numPr>
        <w:rPr>
          <w:rFonts w:ascii="Times New Roman" w:hAnsi="Times New Roman"/>
        </w:rPr>
      </w:pPr>
      <w:r>
        <w:rPr>
          <w:rFonts w:ascii="Times New Roman" w:hAnsi="Times New Roman"/>
        </w:rPr>
        <w:t>Provide all the “location information” for the quote—Book, Chapter and Verse</w:t>
      </w:r>
    </w:p>
    <w:p w14:paraId="0CD8AE1C" w14:textId="77777777" w:rsidR="00CC2191" w:rsidRDefault="00CC2191" w:rsidP="00CC2191">
      <w:pPr>
        <w:ind w:left="360"/>
        <w:rPr>
          <w:rFonts w:ascii="Times New Roman" w:hAnsi="Times New Roman"/>
          <w:sz w:val="16"/>
        </w:rPr>
      </w:pPr>
    </w:p>
    <w:p w14:paraId="6F9C314D" w14:textId="77777777" w:rsidR="00CC2191" w:rsidRDefault="00CC2191" w:rsidP="00CC2191">
      <w:pPr>
        <w:ind w:left="360"/>
        <w:rPr>
          <w:rFonts w:ascii="Times New Roman" w:hAnsi="Times New Roman"/>
        </w:rPr>
      </w:pPr>
      <w:r>
        <w:rPr>
          <w:rFonts w:ascii="Times New Roman" w:hAnsi="Times New Roman"/>
        </w:rPr>
        <w:t xml:space="preserve">3. </w:t>
      </w:r>
      <w:r>
        <w:rPr>
          <w:rFonts w:ascii="Times New Roman" w:hAnsi="Times New Roman"/>
        </w:rPr>
        <w:tab/>
        <w:t>If appropriate, identify the speaker and “audience” for the quote or at least the context of the quote.</w:t>
      </w:r>
    </w:p>
    <w:p w14:paraId="561C3B9A" w14:textId="77777777" w:rsidR="00CC2191" w:rsidRDefault="00CC2191" w:rsidP="00CC2191">
      <w:pPr>
        <w:ind w:left="360"/>
        <w:rPr>
          <w:rFonts w:ascii="Times New Roman" w:hAnsi="Times New Roman"/>
          <w:sz w:val="16"/>
        </w:rPr>
      </w:pPr>
    </w:p>
    <w:p w14:paraId="14275AB0" w14:textId="77777777" w:rsidR="00CC2191" w:rsidRDefault="00CC2191" w:rsidP="00CC2191">
      <w:pPr>
        <w:ind w:left="360"/>
        <w:rPr>
          <w:rFonts w:ascii="Times New Roman" w:hAnsi="Times New Roman"/>
        </w:rPr>
      </w:pPr>
      <w:r>
        <w:rPr>
          <w:rFonts w:ascii="Times New Roman" w:hAnsi="Times New Roman"/>
        </w:rPr>
        <w:t>4.</w:t>
      </w:r>
      <w:r>
        <w:rPr>
          <w:rFonts w:ascii="Times New Roman" w:hAnsi="Times New Roman"/>
        </w:rPr>
        <w:tab/>
        <w:t xml:space="preserve"> Comment on the quote—2 to 3 sentences about why you’ve selected the quote and include your insights on the quote’s meaning</w:t>
      </w:r>
    </w:p>
    <w:p w14:paraId="44CEE050" w14:textId="77777777" w:rsidR="00CC2191" w:rsidRDefault="00CC2191" w:rsidP="00CC2191">
      <w:pPr>
        <w:ind w:left="360"/>
        <w:rPr>
          <w:rFonts w:ascii="Times New Roman" w:hAnsi="Times New Roman"/>
          <w:sz w:val="16"/>
        </w:rPr>
      </w:pPr>
    </w:p>
    <w:p w14:paraId="4F8036C0" w14:textId="4516816F" w:rsidR="00CC2191" w:rsidRDefault="00CC2191" w:rsidP="00CC2191">
      <w:pPr>
        <w:ind w:left="720" w:hanging="360"/>
        <w:rPr>
          <w:rFonts w:ascii="Times New Roman" w:hAnsi="Times New Roman"/>
          <w:sz w:val="16"/>
        </w:rPr>
      </w:pPr>
      <w:r>
        <w:rPr>
          <w:rFonts w:ascii="Times New Roman" w:hAnsi="Times New Roman"/>
        </w:rPr>
        <w:t>5.</w:t>
      </w:r>
      <w:r>
        <w:rPr>
          <w:rFonts w:ascii="Times New Roman" w:hAnsi="Times New Roman"/>
        </w:rPr>
        <w:tab/>
        <w:t xml:space="preserve">You will generally be submitting </w:t>
      </w:r>
      <w:r>
        <w:rPr>
          <w:rFonts w:ascii="Times New Roman" w:hAnsi="Times New Roman"/>
          <w:b/>
        </w:rPr>
        <w:t xml:space="preserve">two key quotes at the beginning of class every </w:t>
      </w:r>
      <w:r w:rsidR="00734C07">
        <w:rPr>
          <w:rFonts w:ascii="Times New Roman" w:hAnsi="Times New Roman"/>
          <w:b/>
        </w:rPr>
        <w:t>Mon</w:t>
      </w:r>
      <w:r>
        <w:rPr>
          <w:rFonts w:ascii="Times New Roman" w:hAnsi="Times New Roman"/>
          <w:b/>
        </w:rPr>
        <w:t>day</w:t>
      </w:r>
      <w:r>
        <w:rPr>
          <w:rFonts w:ascii="Times New Roman" w:hAnsi="Times New Roman"/>
        </w:rPr>
        <w:t xml:space="preserve">—please type (word process) these key quotes, include the date right under your name when you submit these. </w:t>
      </w:r>
    </w:p>
    <w:p w14:paraId="04C14DDA" w14:textId="77777777" w:rsidR="00CC2191" w:rsidRDefault="00CC2191" w:rsidP="00CC2191">
      <w:pPr>
        <w:rPr>
          <w:rFonts w:ascii="Times New Roman" w:hAnsi="Times New Roman"/>
          <w:sz w:val="16"/>
        </w:rPr>
      </w:pPr>
    </w:p>
    <w:p w14:paraId="06D45F78" w14:textId="77777777" w:rsidR="00CC2191" w:rsidRDefault="00CC2191" w:rsidP="00CC2191">
      <w:pPr>
        <w:ind w:left="360"/>
        <w:rPr>
          <w:rFonts w:ascii="Times New Roman" w:hAnsi="Times New Roman"/>
          <w:sz w:val="16"/>
        </w:rPr>
      </w:pPr>
      <w:r>
        <w:rPr>
          <w:rFonts w:ascii="Times New Roman" w:hAnsi="Times New Roman"/>
        </w:rPr>
        <w:t>6.</w:t>
      </w:r>
      <w:r>
        <w:rPr>
          <w:rFonts w:ascii="Times New Roman" w:hAnsi="Times New Roman"/>
        </w:rPr>
        <w:tab/>
        <w:t xml:space="preserve"> Citation information for Bible quotes or parenthetical references</w:t>
      </w:r>
    </w:p>
    <w:p w14:paraId="1C5F25B5" w14:textId="77777777" w:rsidR="00CC2191" w:rsidRDefault="00CC2191" w:rsidP="00CC2191">
      <w:pPr>
        <w:numPr>
          <w:ilvl w:val="1"/>
          <w:numId w:val="3"/>
        </w:numPr>
        <w:rPr>
          <w:rFonts w:ascii="Times New Roman" w:hAnsi="Times New Roman"/>
          <w:sz w:val="16"/>
        </w:rPr>
      </w:pPr>
      <w:r>
        <w:rPr>
          <w:rFonts w:ascii="Times New Roman" w:hAnsi="Times New Roman"/>
        </w:rPr>
        <w:t>The book title is abbreviated, for example 1 Chron.</w:t>
      </w:r>
    </w:p>
    <w:p w14:paraId="0936638E" w14:textId="77777777" w:rsidR="00CC2191" w:rsidRDefault="00CC2191" w:rsidP="00CC2191">
      <w:pPr>
        <w:numPr>
          <w:ilvl w:val="1"/>
          <w:numId w:val="3"/>
        </w:numPr>
        <w:rPr>
          <w:rFonts w:ascii="Times New Roman" w:hAnsi="Times New Roman"/>
          <w:sz w:val="16"/>
        </w:rPr>
      </w:pPr>
      <w:r>
        <w:rPr>
          <w:rFonts w:ascii="Times New Roman" w:hAnsi="Times New Roman"/>
        </w:rPr>
        <w:t xml:space="preserve">A period follows the abbreviated name of the book, a period also follows the number of the chapter –for example </w:t>
      </w:r>
    </w:p>
    <w:p w14:paraId="0695E70D" w14:textId="77777777" w:rsidR="00CC2191" w:rsidRDefault="00CC2191" w:rsidP="00CC2191">
      <w:pPr>
        <w:ind w:left="1080" w:firstLine="360"/>
        <w:rPr>
          <w:rFonts w:ascii="Times New Roman" w:hAnsi="Times New Roman"/>
          <w:sz w:val="16"/>
        </w:rPr>
      </w:pPr>
      <w:r>
        <w:rPr>
          <w:rFonts w:ascii="Times New Roman" w:hAnsi="Times New Roman"/>
        </w:rPr>
        <w:t>(Ezek. 1.5-10)</w:t>
      </w:r>
    </w:p>
    <w:p w14:paraId="3FCD947F" w14:textId="77777777" w:rsidR="00CC2191" w:rsidRDefault="00CC2191" w:rsidP="00CC2191">
      <w:pPr>
        <w:ind w:left="1080"/>
        <w:rPr>
          <w:rFonts w:ascii="Times New Roman" w:hAnsi="Times New Roman"/>
          <w:sz w:val="16"/>
        </w:rPr>
      </w:pPr>
    </w:p>
    <w:p w14:paraId="4CC69D82" w14:textId="77777777" w:rsidR="00CC2191" w:rsidRDefault="00CC2191" w:rsidP="00CC2191">
      <w:pPr>
        <w:numPr>
          <w:ilvl w:val="1"/>
          <w:numId w:val="3"/>
        </w:numPr>
        <w:rPr>
          <w:rFonts w:ascii="Times New Roman" w:hAnsi="Times New Roman"/>
          <w:sz w:val="16"/>
        </w:rPr>
      </w:pPr>
      <w:r>
        <w:rPr>
          <w:rFonts w:ascii="Times New Roman" w:hAnsi="Times New Roman"/>
        </w:rPr>
        <w:t>In the Works Cited for a paper, you cite the Bible in the following way (I’m using the information for the New Revised Standard Version which we are using in this course)</w:t>
      </w:r>
    </w:p>
    <w:p w14:paraId="7A95681A" w14:textId="77777777" w:rsidR="00CC2191" w:rsidRDefault="00CC2191" w:rsidP="00CC2191">
      <w:pPr>
        <w:ind w:left="1080"/>
        <w:rPr>
          <w:rFonts w:ascii="Times New Roman" w:hAnsi="Times New Roman"/>
          <w:sz w:val="16"/>
        </w:rPr>
      </w:pPr>
    </w:p>
    <w:p w14:paraId="50C7B284" w14:textId="77777777" w:rsidR="00CC2191" w:rsidRDefault="00CC2191" w:rsidP="00CC2191">
      <w:pPr>
        <w:ind w:left="1080"/>
        <w:rPr>
          <w:rFonts w:ascii="Times New Roman" w:hAnsi="Times New Roman"/>
          <w:sz w:val="16"/>
        </w:rPr>
      </w:pPr>
      <w:r>
        <w:rPr>
          <w:rFonts w:ascii="Times New Roman" w:hAnsi="Times New Roman"/>
          <w:i/>
        </w:rPr>
        <w:t>The New Oxford Annotated Bible</w:t>
      </w:r>
      <w:r>
        <w:rPr>
          <w:rFonts w:ascii="Times New Roman" w:hAnsi="Times New Roman"/>
        </w:rPr>
        <w:t xml:space="preserve">, Fourth Edition.  Michael D. Coogan, ed.  </w:t>
      </w:r>
    </w:p>
    <w:p w14:paraId="18186293" w14:textId="77777777" w:rsidR="00CC2191" w:rsidRDefault="00CC2191" w:rsidP="00CC2191">
      <w:pPr>
        <w:ind w:left="1080" w:firstLine="360"/>
        <w:rPr>
          <w:rFonts w:ascii="Times New Roman" w:hAnsi="Times New Roman"/>
          <w:sz w:val="16"/>
        </w:rPr>
      </w:pPr>
      <w:r>
        <w:rPr>
          <w:rFonts w:ascii="Times New Roman" w:hAnsi="Times New Roman"/>
        </w:rPr>
        <w:t>New York: Oxford University Press, 2001.</w:t>
      </w:r>
    </w:p>
    <w:p w14:paraId="7A8A551A" w14:textId="77777777" w:rsidR="00CC2191" w:rsidRDefault="00CC2191" w:rsidP="00CC2191">
      <w:pPr>
        <w:rPr>
          <w:rFonts w:ascii="Times New Roman" w:hAnsi="Times New Roman"/>
          <w:sz w:val="16"/>
        </w:rPr>
      </w:pPr>
    </w:p>
    <w:p w14:paraId="27EFAD06" w14:textId="77777777" w:rsidR="00CC2191" w:rsidRDefault="00CC2191" w:rsidP="00CC2191">
      <w:pPr>
        <w:pStyle w:val="BodyTextIndent"/>
        <w:rPr>
          <w:sz w:val="16"/>
        </w:rPr>
      </w:pPr>
      <w:r>
        <w:t xml:space="preserve">7. </w:t>
      </w:r>
      <w:r>
        <w:tab/>
        <w:t>An Exception—when using the Bible in the text of the paper: “The convention of using underlining (or italics) and quotation marks to indicate titles does not apply to the names of sacred writings (including all books and versions of the Bible)…These terms all appear without underlining or quotation marks.  For example</w:t>
      </w:r>
    </w:p>
    <w:p w14:paraId="30CD8C48" w14:textId="77777777" w:rsidR="00CC2191" w:rsidRDefault="00CC2191" w:rsidP="00CC2191">
      <w:pPr>
        <w:rPr>
          <w:rFonts w:ascii="Times New Roman" w:hAnsi="Times New Roman"/>
          <w:sz w:val="16"/>
        </w:rPr>
      </w:pPr>
      <w:r>
        <w:rPr>
          <w:rFonts w:ascii="Times New Roman" w:hAnsi="Times New Roman"/>
        </w:rPr>
        <w:tab/>
        <w:t xml:space="preserve">Bible </w:t>
      </w:r>
      <w:r>
        <w:rPr>
          <w:rFonts w:ascii="Times New Roman" w:hAnsi="Times New Roman"/>
        </w:rPr>
        <w:tab/>
        <w:t>King James Version</w:t>
      </w:r>
      <w:r>
        <w:rPr>
          <w:rFonts w:ascii="Times New Roman" w:hAnsi="Times New Roman"/>
        </w:rPr>
        <w:tab/>
        <w:t>Old Testament</w:t>
      </w:r>
      <w:r>
        <w:rPr>
          <w:rFonts w:ascii="Times New Roman" w:hAnsi="Times New Roman"/>
        </w:rPr>
        <w:tab/>
      </w:r>
      <w:r>
        <w:rPr>
          <w:rFonts w:ascii="Times New Roman" w:hAnsi="Times New Roman"/>
        </w:rPr>
        <w:tab/>
      </w:r>
      <w:proofErr w:type="spellStart"/>
      <w:r>
        <w:rPr>
          <w:rFonts w:ascii="Times New Roman" w:hAnsi="Times New Roman"/>
        </w:rPr>
        <w:t>Tanak</w:t>
      </w:r>
      <w:proofErr w:type="spellEnd"/>
      <w:r>
        <w:rPr>
          <w:rFonts w:ascii="Times New Roman" w:hAnsi="Times New Roman"/>
        </w:rPr>
        <w:tab/>
      </w:r>
      <w:r>
        <w:rPr>
          <w:rFonts w:ascii="Times New Roman" w:hAnsi="Times New Roman"/>
        </w:rPr>
        <w:tab/>
        <w:t>Genesis</w:t>
      </w:r>
      <w:r>
        <w:rPr>
          <w:rFonts w:ascii="Times New Roman" w:hAnsi="Times New Roman"/>
        </w:rPr>
        <w:tab/>
      </w:r>
    </w:p>
    <w:p w14:paraId="588B7C79" w14:textId="77777777" w:rsidR="00CC2191" w:rsidRDefault="00CC2191" w:rsidP="00CC2191">
      <w:pPr>
        <w:rPr>
          <w:rFonts w:ascii="Times New Roman" w:hAnsi="Times New Roman"/>
          <w:sz w:val="16"/>
        </w:rPr>
      </w:pPr>
      <w:r>
        <w:rPr>
          <w:rFonts w:ascii="Times New Roman" w:hAnsi="Times New Roman"/>
        </w:rPr>
        <w:tab/>
        <w:t>Gospels</w:t>
      </w:r>
      <w:r>
        <w:rPr>
          <w:rFonts w:ascii="Times New Roman" w:hAnsi="Times New Roman"/>
        </w:rPr>
        <w:tab/>
        <w:t>Christian Foundational Writings</w:t>
      </w:r>
      <w:r>
        <w:rPr>
          <w:rFonts w:ascii="Times New Roman" w:hAnsi="Times New Roman"/>
        </w:rPr>
        <w:tab/>
        <w:t>Talmud</w:t>
      </w:r>
      <w:r>
        <w:rPr>
          <w:rFonts w:ascii="Times New Roman" w:hAnsi="Times New Roman"/>
        </w:rPr>
        <w:tab/>
        <w:t>Koran</w:t>
      </w:r>
      <w:r>
        <w:rPr>
          <w:rFonts w:ascii="Times New Roman" w:hAnsi="Times New Roman"/>
        </w:rPr>
        <w:tab/>
      </w:r>
    </w:p>
    <w:p w14:paraId="7A331162" w14:textId="77777777" w:rsidR="00CC2191" w:rsidRDefault="00CC2191" w:rsidP="00CC2191">
      <w:pPr>
        <w:rPr>
          <w:rFonts w:ascii="Times New Roman" w:hAnsi="Times New Roman"/>
          <w:sz w:val="16"/>
        </w:rPr>
      </w:pPr>
      <w:r>
        <w:rPr>
          <w:rFonts w:ascii="Times New Roman" w:hAnsi="Times New Roman"/>
        </w:rPr>
        <w:tab/>
        <w:t>Upanishads</w:t>
      </w:r>
      <w:r>
        <w:rPr>
          <w:rFonts w:ascii="Times New Roman" w:hAnsi="Times New Roman"/>
        </w:rPr>
        <w:tab/>
        <w:t>(</w:t>
      </w:r>
      <w:r>
        <w:rPr>
          <w:rFonts w:ascii="Times New Roman" w:hAnsi="Times New Roman"/>
          <w:i/>
        </w:rPr>
        <w:t>MLA Handbook for Writers of Research Papers</w:t>
      </w:r>
      <w:r>
        <w:rPr>
          <w:rFonts w:ascii="Times New Roman" w:hAnsi="Times New Roman"/>
        </w:rPr>
        <w:t xml:space="preserve"> 107-8)</w:t>
      </w:r>
    </w:p>
    <w:p w14:paraId="142EDE3B" w14:textId="77777777" w:rsidR="00CC2191" w:rsidRDefault="00CC2191" w:rsidP="00CC2191">
      <w:pPr>
        <w:rPr>
          <w:rFonts w:ascii="Times New Roman" w:hAnsi="Times New Roman"/>
          <w:sz w:val="16"/>
        </w:rPr>
      </w:pPr>
    </w:p>
    <w:p w14:paraId="65103A33" w14:textId="77777777" w:rsidR="00CC2191" w:rsidRDefault="00CC2191" w:rsidP="00CC2191">
      <w:pPr>
        <w:ind w:left="270"/>
        <w:rPr>
          <w:rFonts w:ascii="Times New Roman" w:hAnsi="Times New Roman"/>
          <w:sz w:val="16"/>
        </w:rPr>
      </w:pPr>
      <w:r>
        <w:rPr>
          <w:rFonts w:ascii="Times New Roman" w:hAnsi="Times New Roman"/>
        </w:rPr>
        <w:t>However, you DO underline or italicize titles of individual published editions of sacred writings (</w:t>
      </w:r>
      <w:r>
        <w:rPr>
          <w:rFonts w:ascii="Times New Roman" w:hAnsi="Times New Roman"/>
          <w:i/>
        </w:rPr>
        <w:t>The Oxford Annotated Bible</w:t>
      </w:r>
      <w:r>
        <w:rPr>
          <w:rFonts w:ascii="Times New Roman" w:hAnsi="Times New Roman"/>
        </w:rPr>
        <w:t xml:space="preserve">; </w:t>
      </w:r>
      <w:r>
        <w:rPr>
          <w:rFonts w:ascii="Times New Roman" w:hAnsi="Times New Roman"/>
          <w:i/>
        </w:rPr>
        <w:t>The Talmud of the Land of Israel: A Preliminary Translation and Explanation</w:t>
      </w:r>
      <w:r>
        <w:rPr>
          <w:rFonts w:ascii="Times New Roman" w:hAnsi="Times New Roman"/>
        </w:rPr>
        <w:t>)</w:t>
      </w:r>
    </w:p>
    <w:p w14:paraId="3A959C48" w14:textId="77777777" w:rsidR="00CC2191" w:rsidRDefault="00CC2191" w:rsidP="00CC2191">
      <w:pPr>
        <w:ind w:left="270"/>
        <w:rPr>
          <w:rFonts w:ascii="Times New Roman" w:hAnsi="Times New Roman"/>
          <w:sz w:val="16"/>
        </w:rPr>
      </w:pPr>
    </w:p>
    <w:p w14:paraId="5D726160" w14:textId="51D2CEDC" w:rsidR="00734C07" w:rsidRDefault="00734C07" w:rsidP="00734C07">
      <w:pPr>
        <w:jc w:val="center"/>
        <w:rPr>
          <w:rFonts w:ascii="Times New Roman" w:hAnsi="Times New Roman"/>
          <w:b/>
          <w:u w:val="single"/>
        </w:rPr>
      </w:pPr>
      <w:r>
        <w:rPr>
          <w:rFonts w:ascii="Times New Roman" w:hAnsi="Times New Roman"/>
          <w:b/>
          <w:u w:val="single"/>
        </w:rPr>
        <w:lastRenderedPageBreak/>
        <w:t>Key Quotes</w:t>
      </w:r>
    </w:p>
    <w:p w14:paraId="18994343" w14:textId="3145CA65" w:rsidR="00CC2191" w:rsidRPr="00734C07" w:rsidRDefault="00734C07" w:rsidP="00734C07">
      <w:pPr>
        <w:spacing w:line="360" w:lineRule="auto"/>
        <w:rPr>
          <w:rFonts w:ascii="Times New Roman" w:hAnsi="Times New Roman"/>
          <w:bCs/>
        </w:rPr>
      </w:pPr>
      <w:r>
        <w:rPr>
          <w:rFonts w:ascii="Times New Roman" w:hAnsi="Times New Roman"/>
          <w:b/>
          <w:u w:val="single"/>
        </w:rPr>
        <w:t>Name</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4AB6114B" w14:textId="21101635" w:rsidR="00CC2191" w:rsidRDefault="00734C07" w:rsidP="00734C07">
      <w:pPr>
        <w:spacing w:line="360" w:lineRule="auto"/>
        <w:rPr>
          <w:rFonts w:ascii="Times New Roman" w:hAnsi="Times New Roman"/>
          <w:bCs/>
        </w:rPr>
      </w:pPr>
      <w:r>
        <w:rPr>
          <w:rFonts w:ascii="Times New Roman" w:hAnsi="Times New Roman"/>
          <w:b/>
          <w:u w:val="single"/>
        </w:rPr>
        <w:t>Date</w:t>
      </w:r>
    </w:p>
    <w:p w14:paraId="0130A13C" w14:textId="41A63431" w:rsidR="00734C07" w:rsidRDefault="00734C07" w:rsidP="00734C07">
      <w:pPr>
        <w:spacing w:line="360" w:lineRule="auto"/>
        <w:rPr>
          <w:rFonts w:ascii="Times New Roman" w:hAnsi="Times New Roman"/>
          <w:bCs/>
        </w:rPr>
      </w:pPr>
    </w:p>
    <w:p w14:paraId="202D1AE3" w14:textId="5B455877" w:rsidR="00734C07" w:rsidRPr="00734C07" w:rsidRDefault="00734C07" w:rsidP="00734C07">
      <w:pPr>
        <w:spacing w:line="360" w:lineRule="auto"/>
        <w:rPr>
          <w:rFonts w:ascii="Times New Roman" w:hAnsi="Times New Roman" w:cs="Times New Roman"/>
          <w:bCs/>
        </w:rPr>
      </w:pPr>
      <w:r>
        <w:rPr>
          <w:rFonts w:ascii="Times New Roman" w:hAnsi="Times New Roman"/>
          <w:b/>
        </w:rPr>
        <w:t xml:space="preserve">Source: </w:t>
      </w:r>
      <w:r>
        <w:rPr>
          <w:rFonts w:ascii="Times New Roman" w:hAnsi="Times New Roman"/>
          <w:bCs/>
        </w:rPr>
        <w:t>Gen. 3: 2-4</w:t>
      </w:r>
    </w:p>
    <w:p w14:paraId="1F569F73" w14:textId="7DF12E0C" w:rsidR="00734C07" w:rsidRDefault="00734C07">
      <w:pPr>
        <w:spacing w:line="360" w:lineRule="auto"/>
        <w:rPr>
          <w:rFonts w:ascii="Times New Roman" w:hAnsi="Times New Roman" w:cs="Times New Roman"/>
        </w:rPr>
      </w:pPr>
      <w:r>
        <w:rPr>
          <w:rFonts w:ascii="Times New Roman" w:hAnsi="Times New Roman" w:cs="Times New Roman"/>
          <w:b/>
          <w:bCs/>
        </w:rPr>
        <w:t xml:space="preserve">Speaker/Speakers and Audience </w:t>
      </w:r>
      <w:r>
        <w:rPr>
          <w:rFonts w:ascii="Times New Roman" w:hAnsi="Times New Roman" w:cs="Times New Roman"/>
        </w:rPr>
        <w:t>(if appropriate):</w:t>
      </w:r>
    </w:p>
    <w:p w14:paraId="14E5CB1A" w14:textId="4EAD4E54" w:rsidR="00734C07" w:rsidRDefault="00734C07">
      <w:pPr>
        <w:spacing w:line="360" w:lineRule="auto"/>
        <w:rPr>
          <w:rFonts w:ascii="Times New Roman" w:hAnsi="Times New Roman" w:cs="Times New Roman"/>
        </w:rPr>
      </w:pPr>
    </w:p>
    <w:p w14:paraId="69A2DAF5" w14:textId="28807B38" w:rsidR="00734C07" w:rsidRDefault="00734C07">
      <w:pPr>
        <w:spacing w:line="360" w:lineRule="auto"/>
        <w:rPr>
          <w:rFonts w:ascii="Times New Roman" w:hAnsi="Times New Roman" w:cs="Times New Roman"/>
          <w:b/>
          <w:bCs/>
        </w:rPr>
      </w:pPr>
      <w:r>
        <w:rPr>
          <w:rFonts w:ascii="Times New Roman" w:hAnsi="Times New Roman" w:cs="Times New Roman"/>
          <w:b/>
          <w:bCs/>
        </w:rPr>
        <w:t>Context:</w:t>
      </w:r>
    </w:p>
    <w:p w14:paraId="6403ECBB" w14:textId="059DB687" w:rsidR="00734C07" w:rsidRDefault="00734C07">
      <w:pPr>
        <w:spacing w:line="360" w:lineRule="auto"/>
        <w:rPr>
          <w:rFonts w:ascii="Times New Roman" w:hAnsi="Times New Roman" w:cs="Times New Roman"/>
          <w:b/>
          <w:bCs/>
        </w:rPr>
      </w:pPr>
    </w:p>
    <w:p w14:paraId="0E6FFE6F" w14:textId="17818CB4" w:rsidR="00734C07" w:rsidRPr="007831E5" w:rsidRDefault="00B86BDB">
      <w:pPr>
        <w:spacing w:line="360" w:lineRule="auto"/>
        <w:rPr>
          <w:rFonts w:ascii="Times New Roman" w:hAnsi="Times New Roman" w:cs="Times New Roman"/>
        </w:rPr>
      </w:pPr>
      <w:r>
        <w:rPr>
          <w:rFonts w:ascii="Times New Roman" w:hAnsi="Times New Roman" w:cs="Times New Roman"/>
          <w:b/>
          <w:bCs/>
        </w:rPr>
        <w:t>Commentary/Insights/Discussion</w:t>
      </w:r>
      <w:r w:rsidR="007831E5">
        <w:rPr>
          <w:rFonts w:ascii="Times New Roman" w:hAnsi="Times New Roman" w:cs="Times New Roman"/>
          <w:b/>
          <w:bCs/>
        </w:rPr>
        <w:t xml:space="preserve"> </w:t>
      </w:r>
      <w:r w:rsidR="007831E5">
        <w:rPr>
          <w:rFonts w:ascii="Times New Roman" w:hAnsi="Times New Roman" w:cs="Times New Roman"/>
        </w:rPr>
        <w:t>(minimum of 2-3 sentences)</w:t>
      </w:r>
      <w:bookmarkStart w:id="0" w:name="_GoBack"/>
      <w:bookmarkEnd w:id="0"/>
    </w:p>
    <w:sectPr w:rsidR="00734C07" w:rsidRPr="007831E5" w:rsidSect="007C1C8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23988"/>
    <w:multiLevelType w:val="hybridMultilevel"/>
    <w:tmpl w:val="1452EE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0E2F2F"/>
    <w:multiLevelType w:val="hybridMultilevel"/>
    <w:tmpl w:val="CE02B27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53BC131E"/>
    <w:multiLevelType w:val="hybridMultilevel"/>
    <w:tmpl w:val="C088D194"/>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91"/>
    <w:rsid w:val="00106E22"/>
    <w:rsid w:val="00116E48"/>
    <w:rsid w:val="00297DB4"/>
    <w:rsid w:val="002E694E"/>
    <w:rsid w:val="00334661"/>
    <w:rsid w:val="003C55CB"/>
    <w:rsid w:val="00453D30"/>
    <w:rsid w:val="00465D92"/>
    <w:rsid w:val="004673C0"/>
    <w:rsid w:val="005616A6"/>
    <w:rsid w:val="005F6AB5"/>
    <w:rsid w:val="006331A6"/>
    <w:rsid w:val="00646E08"/>
    <w:rsid w:val="006700F4"/>
    <w:rsid w:val="006F3DFD"/>
    <w:rsid w:val="00734C07"/>
    <w:rsid w:val="007831E5"/>
    <w:rsid w:val="007C1C84"/>
    <w:rsid w:val="007D4ED1"/>
    <w:rsid w:val="00811F50"/>
    <w:rsid w:val="0087675F"/>
    <w:rsid w:val="008B0FD2"/>
    <w:rsid w:val="00916286"/>
    <w:rsid w:val="009C6C9D"/>
    <w:rsid w:val="009D2228"/>
    <w:rsid w:val="00AC5A56"/>
    <w:rsid w:val="00B56775"/>
    <w:rsid w:val="00B86BDB"/>
    <w:rsid w:val="00B9741E"/>
    <w:rsid w:val="00BE2A43"/>
    <w:rsid w:val="00C3200C"/>
    <w:rsid w:val="00C8764A"/>
    <w:rsid w:val="00CC01D3"/>
    <w:rsid w:val="00CC2191"/>
    <w:rsid w:val="00D83082"/>
    <w:rsid w:val="00DC0E39"/>
    <w:rsid w:val="00E47483"/>
    <w:rsid w:val="00E6053E"/>
    <w:rsid w:val="00E63CC2"/>
    <w:rsid w:val="00ED1C1D"/>
    <w:rsid w:val="00EF66F0"/>
    <w:rsid w:val="00F9294F"/>
    <w:rsid w:val="00FB356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A2AC11C"/>
  <w15:docId w15:val="{E4659CCD-DABB-D846-A894-35C49656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C2191"/>
    <w:pPr>
      <w:keepNext/>
      <w:outlineLvl w:val="0"/>
    </w:pPr>
    <w:rPr>
      <w:rFonts w:ascii="Times New Roman" w:eastAsia="Times" w:hAnsi="Times New Roman" w:cs="Times New Roman"/>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2191"/>
    <w:rPr>
      <w:rFonts w:ascii="Times New Roman" w:eastAsia="Times" w:hAnsi="Times New Roman" w:cs="Times New Roman"/>
      <w:b/>
      <w:sz w:val="24"/>
      <w:u w:val="single"/>
      <w:lang w:eastAsia="en-US"/>
    </w:rPr>
  </w:style>
  <w:style w:type="paragraph" w:styleId="BodyTextIndent">
    <w:name w:val="Body Text Indent"/>
    <w:basedOn w:val="Normal"/>
    <w:link w:val="BodyTextIndentChar"/>
    <w:rsid w:val="00CC2191"/>
    <w:pPr>
      <w:ind w:left="710" w:hanging="440"/>
    </w:pPr>
    <w:rPr>
      <w:rFonts w:ascii="Times New Roman" w:eastAsia="Times" w:hAnsi="Times New Roman" w:cs="Times New Roman"/>
      <w:szCs w:val="20"/>
      <w:lang w:eastAsia="en-US"/>
    </w:rPr>
  </w:style>
  <w:style w:type="character" w:customStyle="1" w:styleId="BodyTextIndentChar">
    <w:name w:val="Body Text Indent Char"/>
    <w:basedOn w:val="DefaultParagraphFont"/>
    <w:link w:val="BodyTextIndent"/>
    <w:rsid w:val="00CC2191"/>
    <w:rPr>
      <w:rFonts w:ascii="Times New Roman" w:eastAsia="Times"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Warner</dc:creator>
  <cp:keywords/>
  <dc:description/>
  <cp:lastModifiedBy>Microsoft Office User</cp:lastModifiedBy>
  <cp:revision>2</cp:revision>
  <dcterms:created xsi:type="dcterms:W3CDTF">2020-01-20T21:40:00Z</dcterms:created>
  <dcterms:modified xsi:type="dcterms:W3CDTF">2020-01-20T21:40:00Z</dcterms:modified>
</cp:coreProperties>
</file>