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EB0C6" w14:textId="77777777" w:rsidR="006F6A9D" w:rsidRPr="00F0453E" w:rsidRDefault="006F6A9D" w:rsidP="006F6A9D">
      <w:pPr>
        <w:pStyle w:val="Heading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</w:t>
      </w:r>
      <w:r w:rsidRPr="00F0453E">
        <w:rPr>
          <w:rFonts w:ascii="Times New Roman" w:hAnsi="Times New Roman"/>
          <w:sz w:val="22"/>
        </w:rPr>
        <w:t>ey Concepts in Acts of the Apostles</w:t>
      </w:r>
    </w:p>
    <w:p w14:paraId="68620879" w14:textId="57BE1EB5" w:rsidR="008D58FF" w:rsidRPr="00F0453E" w:rsidRDefault="006F6A9D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 xml:space="preserve">1. </w:t>
      </w:r>
      <w:r w:rsidR="008D58FF" w:rsidRPr="00F0453E">
        <w:rPr>
          <w:rFonts w:ascii="Times New Roman" w:hAnsi="Times New Roman"/>
          <w:sz w:val="22"/>
        </w:rPr>
        <w:t>Luke – or whoever the actual author of the third Gospel is – is the accredited author of Acts. Its title: Acts of the Apostles – could signal the activities/deeds of the apostles</w:t>
      </w:r>
      <w:r w:rsidR="00174D10" w:rsidRPr="00F0453E">
        <w:rPr>
          <w:rFonts w:ascii="Times New Roman" w:hAnsi="Times New Roman"/>
          <w:sz w:val="22"/>
        </w:rPr>
        <w:t xml:space="preserve"> – though the only apostle really </w:t>
      </w:r>
      <w:r w:rsidR="00EC6DD2" w:rsidRPr="00F0453E">
        <w:rPr>
          <w:rFonts w:ascii="Times New Roman" w:hAnsi="Times New Roman"/>
          <w:sz w:val="22"/>
        </w:rPr>
        <w:t>presented is Peter; Paul (formerly Saul) “becomes” an apostle/refers to himself as an apostle – though isn’t called one by Luke;</w:t>
      </w:r>
    </w:p>
    <w:p w14:paraId="0CC7FC57" w14:textId="2FC3B319" w:rsidR="00EC6DD2" w:rsidRPr="00F0453E" w:rsidRDefault="00EC6DD2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 xml:space="preserve">2. Acts was likely written after Luke’s Gospel (85-95 CE); the Letters (most attributed to Paul) were likely written in the 50s CE; Luke likely knew Paul; Luke presents Paul as one “subject to Jewish law”; Luke was writing though in years long after Paul’s death and </w:t>
      </w:r>
      <w:r w:rsidR="008861B8" w:rsidRPr="00F0453E">
        <w:rPr>
          <w:rFonts w:ascii="Times New Roman" w:hAnsi="Times New Roman"/>
          <w:sz w:val="22"/>
        </w:rPr>
        <w:t>in the reality of his (Luke’s) time.  One major issue – the acceptance of Gentiles who become Christians and don’t follow all the “requirements” of Jewish Christians</w:t>
      </w:r>
    </w:p>
    <w:p w14:paraId="01BA9CEE" w14:textId="5366DC27" w:rsidR="008861B8" w:rsidRPr="00F0453E" w:rsidRDefault="008861B8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 xml:space="preserve">3. Acts “tells a dramatic story of the birth and expansion of the church from the time </w:t>
      </w:r>
      <w:r w:rsidR="009A15DA" w:rsidRPr="00F0453E">
        <w:rPr>
          <w:rFonts w:ascii="Times New Roman" w:hAnsi="Times New Roman"/>
          <w:sz w:val="22"/>
        </w:rPr>
        <w:t>of the ascension of Jesus until the arrival of Paul in Rome” (Christopher R. Matthews from the Introduction to Acts of the Apostles)</w:t>
      </w:r>
    </w:p>
    <w:p w14:paraId="2C189624" w14:textId="4C9B8D28" w:rsidR="009A15DA" w:rsidRPr="00F0453E" w:rsidRDefault="009A15DA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 xml:space="preserve">4. Structure: </w:t>
      </w:r>
      <w:proofErr w:type="spellStart"/>
      <w:r w:rsidRPr="00F0453E">
        <w:rPr>
          <w:rFonts w:ascii="Times New Roman" w:hAnsi="Times New Roman"/>
          <w:sz w:val="22"/>
        </w:rPr>
        <w:t>Chs</w:t>
      </w:r>
      <w:proofErr w:type="spellEnd"/>
      <w:r w:rsidRPr="00F0453E">
        <w:rPr>
          <w:rFonts w:ascii="Times New Roman" w:hAnsi="Times New Roman"/>
          <w:sz w:val="22"/>
        </w:rPr>
        <w:t xml:space="preserve">. 1-7 – portrays the life and growth of the early community in Jerusalem up to the death of Stephen; Ch. 8 – the missionary (to non-Jews) of Philip; Ch. 9 – conversion of Saul; Ch. 10.1-11.18 – Peter’s role in the inclusion of the Gentiles; </w:t>
      </w:r>
      <w:proofErr w:type="spellStart"/>
      <w:r w:rsidRPr="00F0453E">
        <w:rPr>
          <w:rFonts w:ascii="Times New Roman" w:hAnsi="Times New Roman"/>
          <w:sz w:val="22"/>
        </w:rPr>
        <w:t>Chs</w:t>
      </w:r>
      <w:proofErr w:type="spellEnd"/>
      <w:r w:rsidRPr="00F0453E">
        <w:rPr>
          <w:rFonts w:ascii="Times New Roman" w:hAnsi="Times New Roman"/>
          <w:sz w:val="22"/>
        </w:rPr>
        <w:t xml:space="preserve">. 11.19-14.28 – the missionary activity of Paul (formerly Saul) and Barnabas (includes in Ch. 12 Peter’s miraculous escape from death); the center of the book, Ch. 15, recounts how an Apostolic Council determined the acceptance of the Gentiles; </w:t>
      </w:r>
      <w:proofErr w:type="spellStart"/>
      <w:r w:rsidRPr="00F0453E">
        <w:rPr>
          <w:rFonts w:ascii="Times New Roman" w:hAnsi="Times New Roman"/>
          <w:sz w:val="22"/>
        </w:rPr>
        <w:t>Chs</w:t>
      </w:r>
      <w:proofErr w:type="spellEnd"/>
      <w:r w:rsidRPr="00F0453E">
        <w:rPr>
          <w:rFonts w:ascii="Times New Roman" w:hAnsi="Times New Roman"/>
          <w:sz w:val="22"/>
        </w:rPr>
        <w:t xml:space="preserve">. 15.36 – 21.26 continue the story of Paul’s missionary travels in Philippi, Thessalonica, Athens, Corinth, Ephesus, Miletus, Caesarea, and </w:t>
      </w:r>
      <w:r w:rsidR="00F0453E" w:rsidRPr="00F0453E">
        <w:rPr>
          <w:rFonts w:ascii="Times New Roman" w:hAnsi="Times New Roman"/>
          <w:sz w:val="22"/>
        </w:rPr>
        <w:t xml:space="preserve">eventually Rome; </w:t>
      </w:r>
      <w:proofErr w:type="spellStart"/>
      <w:r w:rsidR="00F0453E" w:rsidRPr="00F0453E">
        <w:rPr>
          <w:rFonts w:ascii="Times New Roman" w:hAnsi="Times New Roman"/>
          <w:sz w:val="22"/>
        </w:rPr>
        <w:t>Chs</w:t>
      </w:r>
      <w:proofErr w:type="spellEnd"/>
      <w:r w:rsidR="00F0453E" w:rsidRPr="00F0453E">
        <w:rPr>
          <w:rFonts w:ascii="Times New Roman" w:hAnsi="Times New Roman"/>
          <w:sz w:val="22"/>
        </w:rPr>
        <w:t>. 21.27-28.31 – the uplifting image of Paul, while under house arrest, continuing to preach and teach</w:t>
      </w:r>
    </w:p>
    <w:p w14:paraId="38E0995C" w14:textId="6D74D8B9" w:rsidR="006F6A9D" w:rsidRPr="00F0453E" w:rsidRDefault="00F0453E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>5</w:t>
      </w:r>
      <w:r w:rsidR="008861B8" w:rsidRPr="00F0453E">
        <w:rPr>
          <w:rFonts w:ascii="Times New Roman" w:hAnsi="Times New Roman"/>
          <w:sz w:val="22"/>
        </w:rPr>
        <w:t xml:space="preserve">. </w:t>
      </w:r>
      <w:r w:rsidR="006F6A9D" w:rsidRPr="00F0453E">
        <w:rPr>
          <w:rFonts w:ascii="Times New Roman" w:hAnsi="Times New Roman"/>
          <w:sz w:val="22"/>
        </w:rPr>
        <w:t xml:space="preserve">the genre of speeches/ the role of interpretation of </w:t>
      </w:r>
      <w:r w:rsidR="008D58FF" w:rsidRPr="00F0453E">
        <w:rPr>
          <w:rFonts w:ascii="Times New Roman" w:hAnsi="Times New Roman"/>
          <w:sz w:val="22"/>
        </w:rPr>
        <w:t>Tanakh</w:t>
      </w:r>
    </w:p>
    <w:p w14:paraId="1B683AF6" w14:textId="6045BE4E" w:rsidR="006F6A9D" w:rsidRPr="00F0453E" w:rsidRDefault="00F0453E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>6</w:t>
      </w:r>
      <w:r w:rsidR="006F6A9D" w:rsidRPr="00F0453E">
        <w:rPr>
          <w:rFonts w:ascii="Times New Roman" w:hAnsi="Times New Roman"/>
          <w:sz w:val="22"/>
        </w:rPr>
        <w:t>. the influence of the Holy Spirit—how the presence of the Holy Spirit changes the apostles/disciples; note Peter and Philip</w:t>
      </w:r>
    </w:p>
    <w:p w14:paraId="1716148C" w14:textId="4B0AA317" w:rsidR="006F6A9D" w:rsidRPr="00F0453E" w:rsidRDefault="00F0453E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>7</w:t>
      </w:r>
      <w:r w:rsidR="006F6A9D" w:rsidRPr="00F0453E">
        <w:rPr>
          <w:rFonts w:ascii="Times New Roman" w:hAnsi="Times New Roman"/>
          <w:sz w:val="22"/>
        </w:rPr>
        <w:t>. the presence and roles of women: particularly Mary, mother of Jesus; others include Tabitha (Dorcas),</w:t>
      </w:r>
    </w:p>
    <w:p w14:paraId="4F8B7BAE" w14:textId="3F37F87B" w:rsidR="006F6A9D" w:rsidRPr="00F0453E" w:rsidRDefault="007F4711" w:rsidP="006F6A9D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</w:t>
      </w:r>
      <w:r w:rsidR="006F6A9D" w:rsidRPr="00F0453E">
        <w:rPr>
          <w:rFonts w:ascii="Times New Roman" w:hAnsi="Times New Roman"/>
          <w:sz w:val="22"/>
        </w:rPr>
        <w:t>. Cornelius/Peter/ the clean and the unclean</w:t>
      </w:r>
    </w:p>
    <w:p w14:paraId="2D8DC923" w14:textId="7AB3A6A5" w:rsidR="006F6A9D" w:rsidRPr="00F0453E" w:rsidRDefault="0054180A" w:rsidP="006F6A9D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</w:t>
      </w:r>
      <w:r w:rsidR="006F6A9D" w:rsidRPr="00F0453E">
        <w:rPr>
          <w:rFonts w:ascii="Times New Roman" w:hAnsi="Times New Roman"/>
          <w:sz w:val="22"/>
        </w:rPr>
        <w:t>. “Bringing in the Gentiles”</w:t>
      </w:r>
    </w:p>
    <w:p w14:paraId="3369FF49" w14:textId="64883EFB" w:rsidR="006F6A9D" w:rsidRPr="00F0453E" w:rsidRDefault="006F6A9D" w:rsidP="006F6A9D">
      <w:pPr>
        <w:spacing w:line="360" w:lineRule="auto"/>
        <w:rPr>
          <w:rFonts w:ascii="Times New Roman" w:hAnsi="Times New Roman"/>
          <w:sz w:val="22"/>
        </w:rPr>
      </w:pPr>
      <w:r w:rsidRPr="00F0453E">
        <w:rPr>
          <w:rFonts w:ascii="Times New Roman" w:hAnsi="Times New Roman"/>
          <w:sz w:val="22"/>
        </w:rPr>
        <w:t>1</w:t>
      </w:r>
      <w:r w:rsidR="0054180A">
        <w:rPr>
          <w:rFonts w:ascii="Times New Roman" w:hAnsi="Times New Roman"/>
          <w:sz w:val="22"/>
        </w:rPr>
        <w:t>0</w:t>
      </w:r>
      <w:r w:rsidRPr="00F0453E">
        <w:rPr>
          <w:rFonts w:ascii="Times New Roman" w:hAnsi="Times New Roman"/>
          <w:sz w:val="22"/>
        </w:rPr>
        <w:t xml:space="preserve">. Literary style of Luke: dedication of the work to Theophilus; integration of speeches conveying what Luke saw as the significance of the occasion and way of presenting what Christianity is and was to be; more of an influence on history than a strictly historical account;  </w:t>
      </w:r>
    </w:p>
    <w:p w14:paraId="04735682" w14:textId="40DFBFF2" w:rsidR="005F6AB5" w:rsidRPr="00F0453E" w:rsidRDefault="00F0453E">
      <w:pPr>
        <w:rPr>
          <w:rFonts w:ascii="Times New Roman" w:hAnsi="Times New Roman"/>
        </w:rPr>
      </w:pPr>
      <w:r w:rsidRPr="00F0453E"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1</w:t>
      </w:r>
      <w:r w:rsidRPr="00F0453E">
        <w:rPr>
          <w:rFonts w:ascii="Times New Roman" w:hAnsi="Times New Roman"/>
        </w:rPr>
        <w:t xml:space="preserve">. Ch.1.1 – the dedication to Theophilus – a Hellenistic (Greek) literary convention; vs. 6-11: the ascension of Jesus; vs. 12-14: those gathered awaiting the coming of the Holy </w:t>
      </w:r>
      <w:r w:rsidRPr="00F0453E">
        <w:rPr>
          <w:rFonts w:ascii="Times New Roman" w:hAnsi="Times New Roman"/>
        </w:rPr>
        <w:lastRenderedPageBreak/>
        <w:t>Spirit; vs. 15-26: Peter speaking about Judas and the selection of Matthias (as 12</w:t>
      </w:r>
      <w:r w:rsidRPr="00F0453E">
        <w:rPr>
          <w:rFonts w:ascii="Times New Roman" w:hAnsi="Times New Roman"/>
          <w:vertAlign w:val="superscript"/>
        </w:rPr>
        <w:t>th</w:t>
      </w:r>
      <w:r w:rsidRPr="00F0453E">
        <w:rPr>
          <w:rFonts w:ascii="Times New Roman" w:hAnsi="Times New Roman"/>
        </w:rPr>
        <w:t xml:space="preserve"> apostle)</w:t>
      </w:r>
    </w:p>
    <w:p w14:paraId="61FA4A0B" w14:textId="77777777" w:rsidR="00F0453E" w:rsidRPr="00F0453E" w:rsidRDefault="00F0453E">
      <w:pPr>
        <w:rPr>
          <w:rFonts w:ascii="Times New Roman" w:hAnsi="Times New Roman"/>
          <w:sz w:val="12"/>
          <w:szCs w:val="12"/>
        </w:rPr>
      </w:pPr>
    </w:p>
    <w:p w14:paraId="0316C14E" w14:textId="685B0E22" w:rsidR="00F0453E" w:rsidRDefault="00F0453E">
      <w:pPr>
        <w:rPr>
          <w:rFonts w:ascii="Times New Roman" w:hAnsi="Times New Roman"/>
        </w:rPr>
      </w:pPr>
      <w:r w:rsidRPr="00F0453E"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2</w:t>
      </w:r>
      <w:r w:rsidRPr="00F0453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Ch. 2 – Pentecost, the coming of the Holy Spirit; speaking in many languages (reversal of Tower of Babel)</w:t>
      </w:r>
      <w:r w:rsidR="0036665F">
        <w:rPr>
          <w:rFonts w:ascii="Times New Roman" w:hAnsi="Times New Roman"/>
        </w:rPr>
        <w:t xml:space="preserve">; vs. 6-13: people reacting to the Apostles’ abilities; vs. 14-41, Peter’s first speech including numerous references to Joel, Psalms, and </w:t>
      </w:r>
      <w:proofErr w:type="spellStart"/>
      <w:r w:rsidR="0036665F">
        <w:rPr>
          <w:rFonts w:ascii="Times New Roman" w:hAnsi="Times New Roman"/>
        </w:rPr>
        <w:t>Tanahk</w:t>
      </w:r>
      <w:proofErr w:type="spellEnd"/>
    </w:p>
    <w:p w14:paraId="312FD653" w14:textId="133DEF91" w:rsidR="0036665F" w:rsidRPr="0036665F" w:rsidRDefault="0036665F">
      <w:pPr>
        <w:rPr>
          <w:rFonts w:ascii="Times New Roman" w:hAnsi="Times New Roman"/>
          <w:sz w:val="12"/>
          <w:szCs w:val="12"/>
        </w:rPr>
      </w:pPr>
    </w:p>
    <w:p w14:paraId="4A1C571B" w14:textId="3B0A6FE8" w:rsidR="0036665F" w:rsidRDefault="0036665F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Ch. 3 </w:t>
      </w:r>
      <w:r w:rsidR="00E627B4">
        <w:rPr>
          <w:rFonts w:ascii="Times New Roman" w:hAnsi="Times New Roman"/>
        </w:rPr>
        <w:t>– Peter and John and a cure of a lame man; vs. 6 – repeated phrase “in the name of Jesus Christ…”</w:t>
      </w:r>
      <w:r w:rsidR="00170466">
        <w:rPr>
          <w:rFonts w:ascii="Times New Roman" w:hAnsi="Times New Roman"/>
        </w:rPr>
        <w:t>; vs. 12-26: another major speech of Peter; vs. 16: repetition of “faith in the name”</w:t>
      </w:r>
    </w:p>
    <w:p w14:paraId="28E684A0" w14:textId="05C3808F" w:rsidR="00170466" w:rsidRPr="00170466" w:rsidRDefault="00170466">
      <w:pPr>
        <w:rPr>
          <w:rFonts w:ascii="Times New Roman" w:hAnsi="Times New Roman"/>
          <w:sz w:val="12"/>
          <w:szCs w:val="12"/>
        </w:rPr>
      </w:pPr>
    </w:p>
    <w:p w14:paraId="38278EEB" w14:textId="6A3B835C" w:rsidR="00170466" w:rsidRDefault="00170466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4</w:t>
      </w:r>
      <w:r>
        <w:rPr>
          <w:rFonts w:ascii="Times New Roman" w:hAnsi="Times New Roman"/>
        </w:rPr>
        <w:t>. Ch. 4 – Peter and John arrested; challenges from the rulers, elders, and scribes; vs. 16-22; another speech of Peter with interruptions, giving the consternation of the leaders of Jerusalem; vs. 24-32 – prayer for “boldness”; vs. 32-37 – description of the early Christian community</w:t>
      </w:r>
    </w:p>
    <w:p w14:paraId="28D08446" w14:textId="626F4233" w:rsidR="00170466" w:rsidRPr="00170466" w:rsidRDefault="00170466">
      <w:pPr>
        <w:rPr>
          <w:rFonts w:ascii="Times New Roman" w:hAnsi="Times New Roman"/>
          <w:sz w:val="12"/>
          <w:szCs w:val="12"/>
        </w:rPr>
      </w:pPr>
    </w:p>
    <w:p w14:paraId="05428A2B" w14:textId="7DEE07EE" w:rsidR="00170466" w:rsidRPr="00F0453E" w:rsidRDefault="00170466" w:rsidP="007F4711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Ch. 5 </w:t>
      </w:r>
      <w:r w:rsidR="007F471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7F4711">
        <w:rPr>
          <w:rFonts w:ascii="Times New Roman" w:hAnsi="Times New Roman"/>
          <w:sz w:val="22"/>
        </w:rPr>
        <w:t xml:space="preserve">vs. 1-11: </w:t>
      </w:r>
      <w:r w:rsidRPr="00F0453E">
        <w:rPr>
          <w:rFonts w:ascii="Times New Roman" w:hAnsi="Times New Roman"/>
          <w:sz w:val="22"/>
        </w:rPr>
        <w:t>the case of Ananias and Sapphira</w:t>
      </w:r>
      <w:r w:rsidR="007F4711">
        <w:rPr>
          <w:rFonts w:ascii="Times New Roman" w:hAnsi="Times New Roman"/>
          <w:sz w:val="22"/>
        </w:rPr>
        <w:t>; vs. 14 -16: more believers and cures/wonders; Peter and the apostles arrested; miraculous deliverance; vs. 29: “We must obey God rather than any human authority…”; vs. 33-39: words of Gamaliel, a Pharisee, “but if it is from God…”</w:t>
      </w:r>
    </w:p>
    <w:p w14:paraId="614B9763" w14:textId="11BBE255" w:rsidR="00170466" w:rsidRPr="007F4711" w:rsidRDefault="00170466">
      <w:pPr>
        <w:rPr>
          <w:rFonts w:ascii="Times New Roman" w:hAnsi="Times New Roman"/>
          <w:sz w:val="12"/>
          <w:szCs w:val="12"/>
        </w:rPr>
      </w:pPr>
    </w:p>
    <w:p w14:paraId="6FE69657" w14:textId="08C57071" w:rsidR="007F4711" w:rsidRDefault="007F4711">
      <w:p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Ch. 6 -- </w:t>
      </w:r>
      <w:r w:rsidRPr="00F0453E">
        <w:rPr>
          <w:rFonts w:ascii="Times New Roman" w:hAnsi="Times New Roman"/>
          <w:sz w:val="22"/>
        </w:rPr>
        <w:t>the institution of deacons – specifically Stephen</w:t>
      </w:r>
    </w:p>
    <w:p w14:paraId="351709D4" w14:textId="4FE0CDAD" w:rsidR="007F4711" w:rsidRPr="007F4711" w:rsidRDefault="007F4711">
      <w:pPr>
        <w:rPr>
          <w:rFonts w:ascii="Times New Roman" w:hAnsi="Times New Roman"/>
          <w:sz w:val="12"/>
          <w:szCs w:val="12"/>
        </w:rPr>
      </w:pPr>
    </w:p>
    <w:p w14:paraId="7E3F4082" w14:textId="137A61A3" w:rsidR="007F4711" w:rsidRDefault="007F4711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4180A">
        <w:rPr>
          <w:rFonts w:ascii="Times New Roman" w:hAnsi="Times New Roman"/>
        </w:rPr>
        <w:t>7</w:t>
      </w:r>
      <w:r>
        <w:rPr>
          <w:rFonts w:ascii="Times New Roman" w:hAnsi="Times New Roman"/>
        </w:rPr>
        <w:t>. Ch. 7 – vs. 2-53: Stephen reviews the history of the Israelites and their ‘hardened hearts”; vs. 54-</w:t>
      </w:r>
      <w:r w:rsidR="0054180A">
        <w:rPr>
          <w:rFonts w:ascii="Times New Roman" w:hAnsi="Times New Roman"/>
        </w:rPr>
        <w:t>60: Stephen’s death, parallel words/prayer to Jesus on the cross</w:t>
      </w:r>
    </w:p>
    <w:p w14:paraId="591CAAF3" w14:textId="3BD71182" w:rsidR="0054180A" w:rsidRPr="0054180A" w:rsidRDefault="0054180A">
      <w:pPr>
        <w:rPr>
          <w:rFonts w:ascii="Times New Roman" w:hAnsi="Times New Roman"/>
          <w:sz w:val="12"/>
          <w:szCs w:val="12"/>
        </w:rPr>
      </w:pPr>
    </w:p>
    <w:p w14:paraId="44C76AEA" w14:textId="61BC210F" w:rsidR="0054180A" w:rsidRDefault="005418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Ch. 8 – persecution of the church in Jerusalem; baptism of the Holy Spirit – and a man named Simon who wants to “buy the powers”; the activities of Philip – specifically with the Ethiopian eunuch </w:t>
      </w:r>
    </w:p>
    <w:p w14:paraId="094D19BD" w14:textId="6DE12C11" w:rsidR="0054180A" w:rsidRPr="0054180A" w:rsidRDefault="0054180A">
      <w:pPr>
        <w:rPr>
          <w:rFonts w:ascii="Times New Roman" w:hAnsi="Times New Roman"/>
          <w:sz w:val="12"/>
          <w:szCs w:val="12"/>
        </w:rPr>
      </w:pPr>
    </w:p>
    <w:p w14:paraId="137D1C87" w14:textId="6EBBD613" w:rsidR="0054180A" w:rsidRDefault="0054180A" w:rsidP="0054180A">
      <w:p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19. Ch. 9 – first account of </w:t>
      </w:r>
      <w:r w:rsidRPr="00F0453E">
        <w:rPr>
          <w:rFonts w:ascii="Times New Roman" w:hAnsi="Times New Roman"/>
          <w:sz w:val="22"/>
        </w:rPr>
        <w:t>Saul/converted to Paul and his role</w:t>
      </w:r>
      <w:r>
        <w:rPr>
          <w:rFonts w:ascii="Times New Roman" w:hAnsi="Times New Roman"/>
          <w:sz w:val="22"/>
        </w:rPr>
        <w:t xml:space="preserve">; vs. 23-30: threats on Saul/Paul’s life; vs. 32-43: accounts of Peter’s miracles: Aeneas and </w:t>
      </w:r>
      <w:r w:rsidR="0080436C">
        <w:rPr>
          <w:rFonts w:ascii="Times New Roman" w:hAnsi="Times New Roman"/>
          <w:sz w:val="22"/>
        </w:rPr>
        <w:t>Tabitha/Dorcas</w:t>
      </w:r>
      <w:r w:rsidR="002D17B2">
        <w:rPr>
          <w:rFonts w:ascii="Times New Roman" w:hAnsi="Times New Roman"/>
          <w:sz w:val="22"/>
        </w:rPr>
        <w:t xml:space="preserve">; Ch. 22 – Paul’s </w:t>
      </w:r>
      <w:proofErr w:type="gramStart"/>
      <w:r w:rsidR="002D17B2">
        <w:rPr>
          <w:rFonts w:ascii="Times New Roman" w:hAnsi="Times New Roman"/>
          <w:sz w:val="22"/>
        </w:rPr>
        <w:t>first person</w:t>
      </w:r>
      <w:proofErr w:type="gramEnd"/>
      <w:r w:rsidR="002D17B2">
        <w:rPr>
          <w:rFonts w:ascii="Times New Roman" w:hAnsi="Times New Roman"/>
          <w:sz w:val="22"/>
        </w:rPr>
        <w:t xml:space="preserve"> account of</w:t>
      </w:r>
    </w:p>
    <w:p w14:paraId="0F49F6A2" w14:textId="77777777" w:rsidR="0080436C" w:rsidRPr="0080436C" w:rsidRDefault="0080436C" w:rsidP="0054180A">
      <w:pPr>
        <w:spacing w:line="276" w:lineRule="auto"/>
        <w:rPr>
          <w:rFonts w:ascii="Times New Roman" w:hAnsi="Times New Roman"/>
          <w:sz w:val="12"/>
          <w:szCs w:val="12"/>
        </w:rPr>
      </w:pPr>
    </w:p>
    <w:p w14:paraId="72648228" w14:textId="700B01C9" w:rsidR="0054180A" w:rsidRDefault="0080436C">
      <w:pPr>
        <w:rPr>
          <w:rFonts w:ascii="Times New Roman" w:hAnsi="Times New Roman"/>
        </w:rPr>
      </w:pPr>
      <w:r>
        <w:rPr>
          <w:rFonts w:ascii="Times New Roman" w:hAnsi="Times New Roman"/>
        </w:rPr>
        <w:t>20. Ch. 10 – Cornelius, a Gentile, and Peter – leading to the acceptance of Gentiles into the Jewish/Christian community; Peter’s speech – vs. 34-48;</w:t>
      </w:r>
    </w:p>
    <w:p w14:paraId="715063CB" w14:textId="3411529D" w:rsidR="0080436C" w:rsidRPr="0080436C" w:rsidRDefault="0080436C">
      <w:pPr>
        <w:rPr>
          <w:rFonts w:ascii="Times New Roman" w:hAnsi="Times New Roman"/>
          <w:sz w:val="12"/>
          <w:szCs w:val="12"/>
        </w:rPr>
      </w:pPr>
    </w:p>
    <w:p w14:paraId="179B3238" w14:textId="0004FDAF" w:rsidR="0080436C" w:rsidRDefault="008043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Ch. 11 – Peter recounts the story of the “canvas and the animals”; vs. 9: “What God has made </w:t>
      </w:r>
      <w:proofErr w:type="gramStart"/>
      <w:r>
        <w:rPr>
          <w:rFonts w:ascii="Times New Roman" w:hAnsi="Times New Roman"/>
        </w:rPr>
        <w:t>clean,</w:t>
      </w:r>
      <w:proofErr w:type="gramEnd"/>
      <w:r>
        <w:rPr>
          <w:rFonts w:ascii="Times New Roman" w:hAnsi="Times New Roman"/>
        </w:rPr>
        <w:t xml:space="preserve"> you must not call profane.”; vs. 36: the first reference to “Christians” (previously “followers of the Way”)</w:t>
      </w:r>
    </w:p>
    <w:p w14:paraId="305DF84D" w14:textId="674A4340" w:rsidR="0080436C" w:rsidRDefault="0080436C">
      <w:pPr>
        <w:rPr>
          <w:rFonts w:ascii="Times New Roman" w:hAnsi="Times New Roman"/>
        </w:rPr>
      </w:pPr>
      <w:r>
        <w:rPr>
          <w:rFonts w:ascii="Times New Roman" w:hAnsi="Times New Roman"/>
        </w:rPr>
        <w:t>22. Ch. 12 – arrest and miraculous release of Peter; vs. 12: maybe a reference to the Mark of the Gospel</w:t>
      </w:r>
    </w:p>
    <w:p w14:paraId="2702EBE8" w14:textId="3620EE36" w:rsidR="0080436C" w:rsidRPr="0080436C" w:rsidRDefault="0080436C">
      <w:pPr>
        <w:rPr>
          <w:rFonts w:ascii="Times New Roman" w:hAnsi="Times New Roman"/>
          <w:sz w:val="12"/>
          <w:szCs w:val="12"/>
        </w:rPr>
      </w:pPr>
    </w:p>
    <w:p w14:paraId="285F59AC" w14:textId="4B4AFD78" w:rsidR="0080436C" w:rsidRDefault="0080436C">
      <w:pPr>
        <w:rPr>
          <w:rFonts w:ascii="Times New Roman" w:hAnsi="Times New Roman"/>
        </w:rPr>
      </w:pPr>
      <w:r>
        <w:rPr>
          <w:rFonts w:ascii="Times New Roman" w:hAnsi="Times New Roman"/>
        </w:rPr>
        <w:t>23. Ch. 13 – Saul (vs. 9</w:t>
      </w:r>
      <w:r w:rsidR="002D17B2">
        <w:rPr>
          <w:rFonts w:ascii="Times New Roman" w:hAnsi="Times New Roman"/>
        </w:rPr>
        <w:t xml:space="preserve"> name change reference) and Barnabas set apart for missionary work; vs. 16-47 – speech of Paul;</w:t>
      </w:r>
    </w:p>
    <w:p w14:paraId="16EAC687" w14:textId="47CEEC07" w:rsidR="002D17B2" w:rsidRPr="002D17B2" w:rsidRDefault="002D17B2">
      <w:pPr>
        <w:rPr>
          <w:rFonts w:ascii="Times New Roman" w:hAnsi="Times New Roman"/>
          <w:sz w:val="12"/>
          <w:szCs w:val="12"/>
        </w:rPr>
      </w:pPr>
    </w:p>
    <w:p w14:paraId="6841B137" w14:textId="418FF833" w:rsidR="002D17B2" w:rsidRDefault="002D17B2">
      <w:pPr>
        <w:rPr>
          <w:rFonts w:ascii="Times New Roman" w:hAnsi="Times New Roman"/>
        </w:rPr>
      </w:pPr>
      <w:r>
        <w:rPr>
          <w:rFonts w:ascii="Times New Roman" w:hAnsi="Times New Roman"/>
        </w:rPr>
        <w:t>24. Ch. 14 – Paul cures a crippled man; the people acclaim Paul as “Hermes” and Barnabas as “Zeus”’</w:t>
      </w:r>
    </w:p>
    <w:p w14:paraId="4B318A01" w14:textId="46881B29" w:rsidR="002D17B2" w:rsidRPr="002D17B2" w:rsidRDefault="002D17B2">
      <w:pPr>
        <w:rPr>
          <w:rFonts w:ascii="Times New Roman" w:hAnsi="Times New Roman"/>
          <w:sz w:val="12"/>
          <w:szCs w:val="12"/>
        </w:rPr>
      </w:pPr>
    </w:p>
    <w:p w14:paraId="6E86C2B7" w14:textId="648D1ACC" w:rsidR="002D17B2" w:rsidRDefault="002D17B2">
      <w:pPr>
        <w:rPr>
          <w:rFonts w:ascii="Times New Roman" w:hAnsi="Times New Roman"/>
        </w:rPr>
      </w:pPr>
      <w:r>
        <w:rPr>
          <w:rFonts w:ascii="Times New Roman" w:hAnsi="Times New Roman"/>
        </w:rPr>
        <w:t>25. Ch. 15 – the “Council of Jerusalem”; Paul and Barnabas separate;</w:t>
      </w:r>
    </w:p>
    <w:p w14:paraId="6BBD78BC" w14:textId="5ECDC34C" w:rsidR="002D17B2" w:rsidRPr="002D17B2" w:rsidRDefault="002D17B2">
      <w:pPr>
        <w:rPr>
          <w:rFonts w:ascii="Times New Roman" w:hAnsi="Times New Roman"/>
          <w:sz w:val="12"/>
          <w:szCs w:val="12"/>
        </w:rPr>
      </w:pPr>
    </w:p>
    <w:p w14:paraId="16CA3652" w14:textId="327EE73D" w:rsidR="002D17B2" w:rsidRPr="00F0453E" w:rsidRDefault="002D17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</w:t>
      </w:r>
      <w:proofErr w:type="spellStart"/>
      <w:r>
        <w:rPr>
          <w:rFonts w:ascii="Times New Roman" w:hAnsi="Times New Roman"/>
        </w:rPr>
        <w:t>Chs</w:t>
      </w:r>
      <w:proofErr w:type="spellEnd"/>
      <w:r>
        <w:rPr>
          <w:rFonts w:ascii="Times New Roman" w:hAnsi="Times New Roman"/>
        </w:rPr>
        <w:t>. 16-28 –Paul and Silas’ stories of missions to the “Gentiles”; accounts of Paul’s numerous persecutions/attempts on his life</w:t>
      </w:r>
    </w:p>
    <w:sectPr w:rsidR="002D17B2" w:rsidRPr="00F0453E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9D"/>
    <w:rsid w:val="00106E22"/>
    <w:rsid w:val="00116E48"/>
    <w:rsid w:val="00170466"/>
    <w:rsid w:val="00174D10"/>
    <w:rsid w:val="00297DB4"/>
    <w:rsid w:val="002D17B2"/>
    <w:rsid w:val="002E694E"/>
    <w:rsid w:val="00334661"/>
    <w:rsid w:val="0036665F"/>
    <w:rsid w:val="003C55CB"/>
    <w:rsid w:val="00453D30"/>
    <w:rsid w:val="00465D92"/>
    <w:rsid w:val="004673C0"/>
    <w:rsid w:val="0054180A"/>
    <w:rsid w:val="005616A6"/>
    <w:rsid w:val="005F6AB5"/>
    <w:rsid w:val="006331A6"/>
    <w:rsid w:val="00646E08"/>
    <w:rsid w:val="006700F4"/>
    <w:rsid w:val="006F3DFD"/>
    <w:rsid w:val="006F6A9D"/>
    <w:rsid w:val="007C1C84"/>
    <w:rsid w:val="007D4ED1"/>
    <w:rsid w:val="007F4711"/>
    <w:rsid w:val="0080436C"/>
    <w:rsid w:val="00811F50"/>
    <w:rsid w:val="0087675F"/>
    <w:rsid w:val="008861B8"/>
    <w:rsid w:val="008B0FD2"/>
    <w:rsid w:val="008D58FF"/>
    <w:rsid w:val="00916286"/>
    <w:rsid w:val="009A15DA"/>
    <w:rsid w:val="009C6C9D"/>
    <w:rsid w:val="009D2228"/>
    <w:rsid w:val="00AC5A56"/>
    <w:rsid w:val="00B56775"/>
    <w:rsid w:val="00B9741E"/>
    <w:rsid w:val="00BE2A43"/>
    <w:rsid w:val="00C3200C"/>
    <w:rsid w:val="00C8764A"/>
    <w:rsid w:val="00CC01D3"/>
    <w:rsid w:val="00D83082"/>
    <w:rsid w:val="00DC0E39"/>
    <w:rsid w:val="00E47483"/>
    <w:rsid w:val="00E6053E"/>
    <w:rsid w:val="00E627B4"/>
    <w:rsid w:val="00E63CC2"/>
    <w:rsid w:val="00EC6DD2"/>
    <w:rsid w:val="00ED1C1D"/>
    <w:rsid w:val="00EF66F0"/>
    <w:rsid w:val="00F0453E"/>
    <w:rsid w:val="00F9294F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DF22D76"/>
  <w15:docId w15:val="{F9ECB152-1C76-FF47-A507-D4943F6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9D"/>
    <w:rPr>
      <w:rFonts w:ascii="New York" w:eastAsia="Times New Roman" w:hAnsi="New York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6A9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A9D"/>
    <w:rPr>
      <w:rFonts w:ascii="New York" w:eastAsia="Times New Roman" w:hAnsi="New York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Microsoft Office User</cp:lastModifiedBy>
  <cp:revision>2</cp:revision>
  <dcterms:created xsi:type="dcterms:W3CDTF">2020-04-29T21:19:00Z</dcterms:created>
  <dcterms:modified xsi:type="dcterms:W3CDTF">2020-04-29T21:19:00Z</dcterms:modified>
</cp:coreProperties>
</file>