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F0F50" w14:textId="531EB249" w:rsidR="005A5823" w:rsidRDefault="005A5823" w:rsidP="005A5823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13E8">
        <w:rPr>
          <w:rFonts w:ascii="Times New Roman" w:hAnsi="Times New Roman" w:cs="Times New Roman"/>
          <w:b/>
          <w:sz w:val="48"/>
          <w:szCs w:val="48"/>
        </w:rPr>
        <w:t xml:space="preserve">Agenda for ENGL </w:t>
      </w:r>
      <w:r>
        <w:rPr>
          <w:rFonts w:ascii="Times New Roman" w:hAnsi="Times New Roman" w:cs="Times New Roman"/>
          <w:b/>
          <w:sz w:val="48"/>
          <w:szCs w:val="48"/>
        </w:rPr>
        <w:t>115</w:t>
      </w:r>
      <w:r w:rsidRPr="001813E8">
        <w:rPr>
          <w:rFonts w:ascii="Times New Roman" w:hAnsi="Times New Roman" w:cs="Times New Roman"/>
          <w:b/>
          <w:sz w:val="48"/>
          <w:szCs w:val="48"/>
        </w:rPr>
        <w:t xml:space="preserve">: </w:t>
      </w:r>
      <w:r>
        <w:rPr>
          <w:rFonts w:ascii="Times New Roman" w:hAnsi="Times New Roman" w:cs="Times New Roman"/>
          <w:b/>
          <w:sz w:val="48"/>
          <w:szCs w:val="48"/>
        </w:rPr>
        <w:t>February 1</w:t>
      </w:r>
      <w:r w:rsidR="00B11437">
        <w:rPr>
          <w:rFonts w:ascii="Times New Roman" w:hAnsi="Times New Roman" w:cs="Times New Roman"/>
          <w:b/>
          <w:sz w:val="48"/>
          <w:szCs w:val="48"/>
        </w:rPr>
        <w:t>4</w:t>
      </w:r>
    </w:p>
    <w:p w14:paraId="3BAB2D48" w14:textId="5A0DEB1C" w:rsidR="005A5823" w:rsidRPr="00D04663" w:rsidRDefault="005A5823" w:rsidP="005A582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Announcements/Clarifications: </w:t>
      </w:r>
      <w:r>
        <w:rPr>
          <w:rFonts w:ascii="Times New Roman" w:hAnsi="Times New Roman" w:cs="Times New Roman"/>
          <w:sz w:val="36"/>
          <w:szCs w:val="36"/>
        </w:rPr>
        <w:t>Regarding Key Quotes:</w:t>
      </w:r>
    </w:p>
    <w:p w14:paraId="30F4E5FE" w14:textId="77777777" w:rsidR="005A5823" w:rsidRPr="00D04663" w:rsidRDefault="005A5823" w:rsidP="005A5823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6"/>
          <w:szCs w:val="36"/>
        </w:rPr>
        <w:t>use first person – don’t generalize about “readers” “we” “the audience” “you”;</w:t>
      </w:r>
    </w:p>
    <w:p w14:paraId="3E281C03" w14:textId="77777777" w:rsidR="005A5823" w:rsidRPr="00D04663" w:rsidRDefault="005A5823" w:rsidP="005A5823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6"/>
          <w:szCs w:val="36"/>
        </w:rPr>
        <w:t>use present tense verbs</w:t>
      </w:r>
    </w:p>
    <w:p w14:paraId="36463655" w14:textId="77777777" w:rsidR="005A5823" w:rsidRPr="00D04663" w:rsidRDefault="005A5823" w:rsidP="005A5823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6"/>
          <w:szCs w:val="36"/>
        </w:rPr>
        <w:t xml:space="preserve">avoid vague, generalizing words: society, interesting, --aim for the most specific group you can cite; </w:t>
      </w:r>
      <w:proofErr w:type="gramStart"/>
      <w:r>
        <w:rPr>
          <w:rFonts w:ascii="Times New Roman" w:hAnsi="Times New Roman" w:cs="Times New Roman"/>
          <w:sz w:val="36"/>
          <w:szCs w:val="36"/>
        </w:rPr>
        <w:t>e.g.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Abraham’s descendants</w:t>
      </w:r>
    </w:p>
    <w:p w14:paraId="3E9F2D9A" w14:textId="77777777" w:rsidR="005A5823" w:rsidRPr="004D6552" w:rsidRDefault="005A5823" w:rsidP="005A5823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6"/>
          <w:szCs w:val="36"/>
        </w:rPr>
        <w:t>build your comments on the text</w:t>
      </w:r>
    </w:p>
    <w:p w14:paraId="7BA534CC" w14:textId="77777777" w:rsidR="005A5823" w:rsidRPr="004D6552" w:rsidRDefault="005A5823" w:rsidP="005A5823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6"/>
          <w:szCs w:val="36"/>
        </w:rPr>
        <w:t>reading for “subject” not “object” (see the Terms to Know handout)</w:t>
      </w:r>
    </w:p>
    <w:p w14:paraId="423670E7" w14:textId="09EC38D9" w:rsidR="00FF38DA" w:rsidRDefault="00B11437" w:rsidP="005A582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FF38DA">
        <w:rPr>
          <w:rFonts w:ascii="Times New Roman" w:hAnsi="Times New Roman" w:cs="Times New Roman"/>
          <w:sz w:val="48"/>
          <w:szCs w:val="48"/>
        </w:rPr>
        <w:t>To be read for Monday, 2/19: Exod. 1-20, 21-24, 28-29, 32-34</w:t>
      </w:r>
    </w:p>
    <w:p w14:paraId="4AC628FE" w14:textId="48FD8DD1" w:rsidR="00B11437" w:rsidRDefault="00B11437" w:rsidP="005A582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10 of you share your “what I have learned” comments</w:t>
      </w:r>
    </w:p>
    <w:p w14:paraId="4D20E304" w14:textId="2EB1B9A4" w:rsidR="005A5823" w:rsidRPr="005A5823" w:rsidRDefault="00B11437" w:rsidP="005A582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5A5823">
        <w:rPr>
          <w:rFonts w:ascii="Times New Roman" w:hAnsi="Times New Roman" w:cs="Times New Roman"/>
          <w:sz w:val="48"/>
          <w:szCs w:val="48"/>
        </w:rPr>
        <w:t xml:space="preserve">More motifs to Know: female initiative; </w:t>
      </w:r>
      <w:proofErr w:type="spellStart"/>
      <w:r w:rsidR="005A5823">
        <w:rPr>
          <w:rFonts w:ascii="Times New Roman" w:hAnsi="Times New Roman" w:cs="Times New Roman"/>
          <w:sz w:val="48"/>
          <w:szCs w:val="48"/>
        </w:rPr>
        <w:t>Sheol</w:t>
      </w:r>
      <w:proofErr w:type="spellEnd"/>
      <w:r w:rsidR="005A5823">
        <w:rPr>
          <w:rFonts w:ascii="Times New Roman" w:hAnsi="Times New Roman" w:cs="Times New Roman"/>
          <w:sz w:val="48"/>
          <w:szCs w:val="48"/>
        </w:rPr>
        <w:t>; child sacrifice; the blessings/curses to Jacob’s/Israel’s sons; From earlier: “Terms to Know”</w:t>
      </w:r>
      <w:r w:rsidR="00FF38DA">
        <w:rPr>
          <w:rFonts w:ascii="Times New Roman" w:hAnsi="Times New Roman" w:cs="Times New Roman"/>
          <w:sz w:val="48"/>
          <w:szCs w:val="48"/>
        </w:rPr>
        <w:t xml:space="preserve"> and terms in the text</w:t>
      </w:r>
      <w:r w:rsidR="005A5823">
        <w:rPr>
          <w:rFonts w:ascii="Times New Roman" w:hAnsi="Times New Roman" w:cs="Times New Roman"/>
          <w:sz w:val="48"/>
          <w:szCs w:val="48"/>
        </w:rPr>
        <w:t>:</w:t>
      </w:r>
      <w:r w:rsidR="00FF38DA">
        <w:rPr>
          <w:rFonts w:ascii="Times New Roman" w:hAnsi="Times New Roman" w:cs="Times New Roman"/>
          <w:sz w:val="48"/>
          <w:szCs w:val="48"/>
        </w:rPr>
        <w:t xml:space="preserve"> tithe-- </w:t>
      </w:r>
      <w:r w:rsidR="00FF38DA">
        <w:rPr>
          <w:rFonts w:ascii="Times New Roman" w:hAnsi="Times New Roman" w:cs="Times New Roman"/>
          <w:sz w:val="48"/>
          <w:szCs w:val="48"/>
        </w:rPr>
        <w:t>(Gen. 14: 21</w:t>
      </w:r>
      <w:r w:rsidR="00FF38DA">
        <w:rPr>
          <w:rFonts w:ascii="Times New Roman" w:hAnsi="Times New Roman" w:cs="Times New Roman"/>
          <w:sz w:val="48"/>
          <w:szCs w:val="48"/>
        </w:rPr>
        <w:t>), “</w:t>
      </w:r>
      <w:proofErr w:type="spellStart"/>
      <w:r w:rsidR="00FF38DA">
        <w:rPr>
          <w:rFonts w:ascii="Times New Roman" w:hAnsi="Times New Roman" w:cs="Times New Roman"/>
          <w:sz w:val="48"/>
          <w:szCs w:val="48"/>
        </w:rPr>
        <w:t>Zoar</w:t>
      </w:r>
      <w:proofErr w:type="spellEnd"/>
      <w:r w:rsidR="00FF38DA">
        <w:rPr>
          <w:rFonts w:ascii="Times New Roman" w:hAnsi="Times New Roman" w:cs="Times New Roman"/>
          <w:sz w:val="48"/>
          <w:szCs w:val="48"/>
        </w:rPr>
        <w:t xml:space="preserve">” - cities – (Gen. 19:20), </w:t>
      </w:r>
      <w:r w:rsidR="00FF38DA">
        <w:rPr>
          <w:rFonts w:ascii="Times New Roman" w:hAnsi="Times New Roman" w:cs="Times New Roman"/>
          <w:sz w:val="48"/>
          <w:szCs w:val="48"/>
        </w:rPr>
        <w:lastRenderedPageBreak/>
        <w:t>Rebekah’s complaints – Gen. 25:22 &amp; 27:46, “gathered to his people” Gen.</w:t>
      </w:r>
      <w:r w:rsidR="00FA08D3">
        <w:rPr>
          <w:rFonts w:ascii="Times New Roman" w:hAnsi="Times New Roman" w:cs="Times New Roman"/>
          <w:sz w:val="48"/>
          <w:szCs w:val="48"/>
        </w:rPr>
        <w:t>25:8</w:t>
      </w:r>
      <w:r w:rsidR="00FF38DA">
        <w:rPr>
          <w:rFonts w:ascii="Times New Roman" w:hAnsi="Times New Roman" w:cs="Times New Roman"/>
          <w:sz w:val="48"/>
          <w:szCs w:val="48"/>
        </w:rPr>
        <w:t xml:space="preserve"> -</w:t>
      </w:r>
      <w:r w:rsidR="005A5823">
        <w:rPr>
          <w:rFonts w:ascii="Times New Roman" w:hAnsi="Times New Roman" w:cs="Times New Roman"/>
          <w:sz w:val="48"/>
          <w:szCs w:val="48"/>
        </w:rPr>
        <w:t xml:space="preserve">; </w:t>
      </w:r>
      <w:r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="005A5823" w:rsidRPr="005A5823">
        <w:rPr>
          <w:rFonts w:ascii="Times New Roman" w:hAnsi="Times New Roman" w:cs="Times New Roman"/>
          <w:b/>
          <w:bCs/>
          <w:sz w:val="48"/>
          <w:szCs w:val="48"/>
        </w:rPr>
        <w:t>:</w:t>
      </w:r>
      <w:r>
        <w:rPr>
          <w:rFonts w:ascii="Times New Roman" w:hAnsi="Times New Roman" w:cs="Times New Roman"/>
          <w:b/>
          <w:bCs/>
          <w:sz w:val="48"/>
          <w:szCs w:val="48"/>
        </w:rPr>
        <w:t>0</w:t>
      </w:r>
      <w:r w:rsidR="005A5823" w:rsidRPr="005A5823">
        <w:rPr>
          <w:rFonts w:ascii="Times New Roman" w:hAnsi="Times New Roman" w:cs="Times New Roman"/>
          <w:b/>
          <w:bCs/>
          <w:sz w:val="48"/>
          <w:szCs w:val="48"/>
        </w:rPr>
        <w:t>0-</w:t>
      </w:r>
      <w:r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="005A5823" w:rsidRPr="005A5823">
        <w:rPr>
          <w:rFonts w:ascii="Times New Roman" w:hAnsi="Times New Roman" w:cs="Times New Roman"/>
          <w:b/>
          <w:bCs/>
          <w:sz w:val="48"/>
          <w:szCs w:val="48"/>
        </w:rPr>
        <w:t>:</w:t>
      </w:r>
      <w:r>
        <w:rPr>
          <w:rFonts w:ascii="Times New Roman" w:hAnsi="Times New Roman" w:cs="Times New Roman"/>
          <w:b/>
          <w:bCs/>
          <w:sz w:val="48"/>
          <w:szCs w:val="48"/>
        </w:rPr>
        <w:t>15</w:t>
      </w:r>
    </w:p>
    <w:p w14:paraId="01B1FFF3" w14:textId="5D6BE0A3" w:rsidR="005A5823" w:rsidRPr="001F3DFE" w:rsidRDefault="005A5823" w:rsidP="005A582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Presentation</w:t>
      </w:r>
      <w:r w:rsidR="00B11437">
        <w:rPr>
          <w:rFonts w:ascii="Times New Roman" w:hAnsi="Times New Roman" w:cs="Times New Roman"/>
          <w:sz w:val="48"/>
          <w:szCs w:val="48"/>
        </w:rPr>
        <w:t>s</w:t>
      </w:r>
      <w:r>
        <w:rPr>
          <w:rFonts w:ascii="Times New Roman" w:hAnsi="Times New Roman" w:cs="Times New Roman"/>
          <w:sz w:val="48"/>
          <w:szCs w:val="48"/>
        </w:rPr>
        <w:t xml:space="preserve"> on “The Test,” “Blessed Deception,” “God Wrestling,” and “Exile.”—follow in the text of Genesis: </w:t>
      </w:r>
      <w:r w:rsidR="00B11437">
        <w:rPr>
          <w:rFonts w:ascii="Times New Roman" w:hAnsi="Times New Roman" w:cs="Times New Roman"/>
          <w:b/>
          <w:bCs/>
          <w:sz w:val="48"/>
          <w:szCs w:val="48"/>
        </w:rPr>
        <w:t>3</w:t>
      </w:r>
      <w:r>
        <w:rPr>
          <w:rFonts w:ascii="Times New Roman" w:hAnsi="Times New Roman" w:cs="Times New Roman"/>
          <w:b/>
          <w:bCs/>
          <w:sz w:val="48"/>
          <w:szCs w:val="48"/>
        </w:rPr>
        <w:t>:</w:t>
      </w:r>
      <w:r w:rsidR="00B11437">
        <w:rPr>
          <w:rFonts w:ascii="Times New Roman" w:hAnsi="Times New Roman" w:cs="Times New Roman"/>
          <w:b/>
          <w:bCs/>
          <w:sz w:val="48"/>
          <w:szCs w:val="48"/>
        </w:rPr>
        <w:t>15</w:t>
      </w:r>
      <w:r>
        <w:rPr>
          <w:rFonts w:ascii="Times New Roman" w:hAnsi="Times New Roman" w:cs="Times New Roman"/>
          <w:b/>
          <w:bCs/>
          <w:sz w:val="48"/>
          <w:szCs w:val="48"/>
        </w:rPr>
        <w:t>-</w:t>
      </w:r>
      <w:r w:rsidR="00B11437">
        <w:rPr>
          <w:rFonts w:ascii="Times New Roman" w:hAnsi="Times New Roman" w:cs="Times New Roman"/>
          <w:b/>
          <w:bCs/>
          <w:sz w:val="48"/>
          <w:szCs w:val="48"/>
        </w:rPr>
        <w:t>3</w:t>
      </w:r>
      <w:r>
        <w:rPr>
          <w:rFonts w:ascii="Times New Roman" w:hAnsi="Times New Roman" w:cs="Times New Roman"/>
          <w:b/>
          <w:bCs/>
          <w:sz w:val="48"/>
          <w:szCs w:val="48"/>
        </w:rPr>
        <w:t>:</w:t>
      </w:r>
      <w:r w:rsidR="00B11437">
        <w:rPr>
          <w:rFonts w:ascii="Times New Roman" w:hAnsi="Times New Roman" w:cs="Times New Roman"/>
          <w:b/>
          <w:bCs/>
          <w:sz w:val="48"/>
          <w:szCs w:val="48"/>
        </w:rPr>
        <w:t>4</w:t>
      </w:r>
      <w:r>
        <w:rPr>
          <w:rFonts w:ascii="Times New Roman" w:hAnsi="Times New Roman" w:cs="Times New Roman"/>
          <w:b/>
          <w:bCs/>
          <w:sz w:val="48"/>
          <w:szCs w:val="48"/>
        </w:rPr>
        <w:t>5</w:t>
      </w:r>
    </w:p>
    <w:p w14:paraId="24B4CB8B" w14:textId="158E1C72" w:rsidR="005A5823" w:rsidRPr="00B11437" w:rsidRDefault="005A5823" w:rsidP="005A582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 xml:space="preserve">Finish </w:t>
      </w:r>
      <w:r w:rsidR="00A136CC">
        <w:rPr>
          <w:rFonts w:ascii="Times New Roman" w:hAnsi="Times New Roman" w:cs="Times New Roman"/>
          <w:sz w:val="48"/>
          <w:szCs w:val="48"/>
        </w:rPr>
        <w:t xml:space="preserve">Genesis; </w:t>
      </w:r>
      <w:r w:rsidR="00B11437">
        <w:rPr>
          <w:rFonts w:ascii="Times New Roman" w:hAnsi="Times New Roman" w:cs="Times New Roman"/>
          <w:sz w:val="48"/>
          <w:szCs w:val="48"/>
        </w:rPr>
        <w:t xml:space="preserve">Aaron’s Presentation of Ch.6: “Out of </w:t>
      </w:r>
      <w:proofErr w:type="gramStart"/>
      <w:r w:rsidR="00B11437">
        <w:rPr>
          <w:rFonts w:ascii="Times New Roman" w:hAnsi="Times New Roman" w:cs="Times New Roman"/>
          <w:sz w:val="48"/>
          <w:szCs w:val="48"/>
        </w:rPr>
        <w:t>Slavery”</w:t>
      </w:r>
      <w:r w:rsidR="00FA08D3">
        <w:rPr>
          <w:rFonts w:ascii="Times New Roman" w:hAnsi="Times New Roman" w:cs="Times New Roman"/>
          <w:sz w:val="48"/>
          <w:szCs w:val="48"/>
        </w:rPr>
        <w:t>--</w:t>
      </w:r>
      <w:proofErr w:type="gramEnd"/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B11437">
        <w:rPr>
          <w:rFonts w:ascii="Times New Roman" w:hAnsi="Times New Roman" w:cs="Times New Roman"/>
          <w:b/>
          <w:sz w:val="48"/>
          <w:szCs w:val="48"/>
        </w:rPr>
        <w:t>3</w:t>
      </w:r>
      <w:r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B11437">
        <w:rPr>
          <w:rFonts w:ascii="Times New Roman" w:hAnsi="Times New Roman" w:cs="Times New Roman"/>
          <w:b/>
          <w:sz w:val="48"/>
          <w:szCs w:val="48"/>
        </w:rPr>
        <w:t>4</w:t>
      </w:r>
      <w:r>
        <w:rPr>
          <w:rFonts w:ascii="Times New Roman" w:hAnsi="Times New Roman" w:cs="Times New Roman"/>
          <w:b/>
          <w:sz w:val="48"/>
          <w:szCs w:val="48"/>
        </w:rPr>
        <w:t>5</w:t>
      </w:r>
      <w:r w:rsidRPr="001813E8">
        <w:rPr>
          <w:rFonts w:ascii="Times New Roman" w:hAnsi="Times New Roman" w:cs="Times New Roman"/>
          <w:b/>
          <w:sz w:val="48"/>
          <w:szCs w:val="48"/>
        </w:rPr>
        <w:t>-</w:t>
      </w:r>
      <w:r w:rsidR="00B11437">
        <w:rPr>
          <w:rFonts w:ascii="Times New Roman" w:hAnsi="Times New Roman" w:cs="Times New Roman"/>
          <w:b/>
          <w:sz w:val="48"/>
          <w:szCs w:val="48"/>
        </w:rPr>
        <w:t>3</w:t>
      </w:r>
      <w:r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B11437">
        <w:rPr>
          <w:rFonts w:ascii="Times New Roman" w:hAnsi="Times New Roman" w:cs="Times New Roman"/>
          <w:b/>
          <w:sz w:val="48"/>
          <w:szCs w:val="48"/>
        </w:rPr>
        <w:t>5</w:t>
      </w:r>
      <w:r>
        <w:rPr>
          <w:rFonts w:ascii="Times New Roman" w:hAnsi="Times New Roman" w:cs="Times New Roman"/>
          <w:b/>
          <w:sz w:val="48"/>
          <w:szCs w:val="48"/>
        </w:rPr>
        <w:t>5</w:t>
      </w:r>
    </w:p>
    <w:p w14:paraId="1694EB20" w14:textId="33E5D5CC" w:rsidR="00B11437" w:rsidRPr="000163D4" w:rsidRDefault="00B11437" w:rsidP="005A582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 xml:space="preserve"> Final sharing on “What I have Learned”</w:t>
      </w:r>
      <w:r w:rsidR="00FA08D3">
        <w:rPr>
          <w:rFonts w:ascii="Times New Roman" w:hAnsi="Times New Roman" w:cs="Times New Roman"/>
          <w:bCs/>
          <w:sz w:val="48"/>
          <w:szCs w:val="48"/>
        </w:rPr>
        <w:t xml:space="preserve"> </w:t>
      </w:r>
      <w:r w:rsidR="00FA08D3">
        <w:rPr>
          <w:rFonts w:ascii="Times New Roman" w:hAnsi="Times New Roman" w:cs="Times New Roman"/>
          <w:sz w:val="48"/>
          <w:szCs w:val="48"/>
        </w:rPr>
        <w:t xml:space="preserve">- </w:t>
      </w:r>
      <w:r w:rsidR="00FA08D3">
        <w:rPr>
          <w:rFonts w:ascii="Times New Roman" w:hAnsi="Times New Roman" w:cs="Times New Roman"/>
          <w:b/>
          <w:sz w:val="48"/>
          <w:szCs w:val="48"/>
        </w:rPr>
        <w:t>3</w:t>
      </w:r>
      <w:r w:rsidR="00FA08D3"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FA08D3">
        <w:rPr>
          <w:rFonts w:ascii="Times New Roman" w:hAnsi="Times New Roman" w:cs="Times New Roman"/>
          <w:b/>
          <w:sz w:val="48"/>
          <w:szCs w:val="48"/>
        </w:rPr>
        <w:t>5</w:t>
      </w:r>
      <w:r w:rsidR="00FA08D3">
        <w:rPr>
          <w:rFonts w:ascii="Times New Roman" w:hAnsi="Times New Roman" w:cs="Times New Roman"/>
          <w:b/>
          <w:sz w:val="48"/>
          <w:szCs w:val="48"/>
        </w:rPr>
        <w:t>5</w:t>
      </w:r>
      <w:r w:rsidR="00FA08D3" w:rsidRPr="001813E8">
        <w:rPr>
          <w:rFonts w:ascii="Times New Roman" w:hAnsi="Times New Roman" w:cs="Times New Roman"/>
          <w:b/>
          <w:sz w:val="48"/>
          <w:szCs w:val="48"/>
        </w:rPr>
        <w:t>-</w:t>
      </w:r>
      <w:r w:rsidR="00FA08D3">
        <w:rPr>
          <w:rFonts w:ascii="Times New Roman" w:hAnsi="Times New Roman" w:cs="Times New Roman"/>
          <w:b/>
          <w:sz w:val="48"/>
          <w:szCs w:val="48"/>
        </w:rPr>
        <w:t>4</w:t>
      </w:r>
      <w:r w:rsidR="00FA08D3"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FA08D3">
        <w:rPr>
          <w:rFonts w:ascii="Times New Roman" w:hAnsi="Times New Roman" w:cs="Times New Roman"/>
          <w:b/>
          <w:sz w:val="48"/>
          <w:szCs w:val="48"/>
        </w:rPr>
        <w:t>1</w:t>
      </w:r>
      <w:r w:rsidR="00FA08D3">
        <w:rPr>
          <w:rFonts w:ascii="Times New Roman" w:hAnsi="Times New Roman" w:cs="Times New Roman"/>
          <w:b/>
          <w:sz w:val="48"/>
          <w:szCs w:val="48"/>
        </w:rPr>
        <w:t>5</w:t>
      </w:r>
    </w:p>
    <w:p w14:paraId="36A908AB" w14:textId="77777777" w:rsidR="005A5823" w:rsidRDefault="005A5823" w:rsidP="005A5823"/>
    <w:p w14:paraId="0DBE5CDE" w14:textId="77777777" w:rsidR="005A5823" w:rsidRDefault="005A5823" w:rsidP="005A5823"/>
    <w:p w14:paraId="5AFD74D5" w14:textId="77777777" w:rsidR="005A5823" w:rsidRPr="00DC1505" w:rsidRDefault="005A5823" w:rsidP="005A5823">
      <w:pPr>
        <w:rPr>
          <w:rFonts w:ascii="Times New Roman" w:hAnsi="Times New Roman" w:cs="Times New Roman"/>
        </w:rPr>
      </w:pPr>
    </w:p>
    <w:p w14:paraId="4877F475" w14:textId="77777777" w:rsidR="005A5823" w:rsidRPr="004B1359" w:rsidRDefault="005A5823" w:rsidP="005A5823">
      <w:pPr>
        <w:rPr>
          <w:rFonts w:ascii="Times New Roman" w:hAnsi="Times New Roman" w:cs="Times New Roman"/>
        </w:rPr>
      </w:pPr>
    </w:p>
    <w:p w14:paraId="3CEA079E" w14:textId="77777777" w:rsidR="005A5823" w:rsidRDefault="005A5823" w:rsidP="005A5823"/>
    <w:p w14:paraId="79330D70" w14:textId="77777777" w:rsidR="005A5823" w:rsidRDefault="005A5823" w:rsidP="005A5823"/>
    <w:p w14:paraId="3697881C" w14:textId="77777777" w:rsidR="005A5823" w:rsidRPr="007E1D0B" w:rsidRDefault="005A5823" w:rsidP="005A5823">
      <w:pPr>
        <w:rPr>
          <w:rFonts w:ascii="Times New Roman" w:hAnsi="Times New Roman" w:cs="Times New Roman"/>
        </w:rPr>
      </w:pPr>
    </w:p>
    <w:p w14:paraId="6E4D6EEA" w14:textId="77777777" w:rsidR="005A5823" w:rsidRPr="00D04663" w:rsidRDefault="005A5823" w:rsidP="005A5823">
      <w:pPr>
        <w:rPr>
          <w:rFonts w:ascii="Times New Roman" w:hAnsi="Times New Roman" w:cs="Times New Roman"/>
        </w:rPr>
      </w:pPr>
    </w:p>
    <w:p w14:paraId="2BA4F18F" w14:textId="77777777" w:rsidR="005A5823" w:rsidRPr="00EC41E7" w:rsidRDefault="005A5823" w:rsidP="005A5823">
      <w:pPr>
        <w:rPr>
          <w:rFonts w:ascii="Times New Roman" w:hAnsi="Times New Roman" w:cs="Times New Roman"/>
        </w:rPr>
      </w:pPr>
    </w:p>
    <w:p w14:paraId="00009317" w14:textId="77777777" w:rsidR="00E72CB0" w:rsidRPr="005A5823" w:rsidRDefault="00E72CB0">
      <w:pPr>
        <w:rPr>
          <w:rFonts w:ascii="Times New Roman" w:hAnsi="Times New Roman" w:cs="Times New Roman"/>
        </w:rPr>
      </w:pPr>
    </w:p>
    <w:sectPr w:rsidR="00E72CB0" w:rsidRPr="005A5823" w:rsidSect="000D4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C005E"/>
    <w:multiLevelType w:val="hybridMultilevel"/>
    <w:tmpl w:val="81E25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EF6536"/>
    <w:multiLevelType w:val="hybridMultilevel"/>
    <w:tmpl w:val="65C81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024695">
    <w:abstractNumId w:val="1"/>
  </w:num>
  <w:num w:numId="2" w16cid:durableId="162937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23"/>
    <w:rsid w:val="00103734"/>
    <w:rsid w:val="005A5823"/>
    <w:rsid w:val="00A136CC"/>
    <w:rsid w:val="00B11437"/>
    <w:rsid w:val="00B74634"/>
    <w:rsid w:val="00E72CB0"/>
    <w:rsid w:val="00FA08D3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3B134E"/>
  <w15:chartTrackingRefBased/>
  <w15:docId w15:val="{F86CA5DA-7C01-5B4E-98BC-F41D8552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2024-02-13T01:48:00Z</dcterms:created>
  <dcterms:modified xsi:type="dcterms:W3CDTF">2024-02-13T01:48:00Z</dcterms:modified>
</cp:coreProperties>
</file>