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4F0AE" w14:textId="3DB0E22E" w:rsidR="0019273C" w:rsidRDefault="0019273C" w:rsidP="00BD20F1">
      <w:pPr>
        <w:spacing w:line="240" w:lineRule="auto"/>
        <w:rPr>
          <w:rFonts w:ascii="Times New Roman" w:hAnsi="Times New Roman" w:cs="Times New Roman"/>
        </w:rPr>
      </w:pPr>
      <w:r>
        <w:rPr>
          <w:rFonts w:ascii="Times New Roman" w:hAnsi="Times New Roman" w:cs="Times New Roman"/>
        </w:rPr>
        <w:t>Jessica Smith</w:t>
      </w:r>
    </w:p>
    <w:p w14:paraId="02B0BCBF" w14:textId="730ED056" w:rsidR="0019273C" w:rsidRDefault="0019273C" w:rsidP="00BD20F1">
      <w:pPr>
        <w:spacing w:line="240" w:lineRule="auto"/>
        <w:rPr>
          <w:rFonts w:ascii="Times New Roman" w:hAnsi="Times New Roman" w:cs="Times New Roman"/>
        </w:rPr>
      </w:pPr>
      <w:r>
        <w:rPr>
          <w:rFonts w:ascii="Times New Roman" w:hAnsi="Times New Roman" w:cs="Times New Roman"/>
        </w:rPr>
        <w:t>Dr. Warner</w:t>
      </w:r>
    </w:p>
    <w:p w14:paraId="1B0E2795" w14:textId="2BB95B05" w:rsidR="0019273C" w:rsidRDefault="0019273C" w:rsidP="00BD20F1">
      <w:pPr>
        <w:spacing w:line="240" w:lineRule="auto"/>
        <w:rPr>
          <w:rFonts w:ascii="Times New Roman" w:hAnsi="Times New Roman" w:cs="Times New Roman"/>
        </w:rPr>
      </w:pPr>
      <w:r>
        <w:rPr>
          <w:rFonts w:ascii="Times New Roman" w:hAnsi="Times New Roman" w:cs="Times New Roman"/>
        </w:rPr>
        <w:t>ENGL 112B</w:t>
      </w:r>
    </w:p>
    <w:p w14:paraId="00C41D6A" w14:textId="09304251" w:rsidR="0019273C" w:rsidRDefault="0019273C" w:rsidP="00BD20F1">
      <w:pPr>
        <w:spacing w:line="240" w:lineRule="auto"/>
        <w:rPr>
          <w:rFonts w:ascii="Times New Roman" w:hAnsi="Times New Roman" w:cs="Times New Roman"/>
        </w:rPr>
      </w:pPr>
      <w:r>
        <w:rPr>
          <w:rFonts w:ascii="Times New Roman" w:hAnsi="Times New Roman" w:cs="Times New Roman"/>
        </w:rPr>
        <w:t>November 30, 2024</w:t>
      </w:r>
    </w:p>
    <w:p w14:paraId="6370E1F2" w14:textId="5D2D4768" w:rsidR="0019273C" w:rsidRDefault="002151D2" w:rsidP="0019273C">
      <w:pPr>
        <w:jc w:val="center"/>
        <w:rPr>
          <w:rFonts w:ascii="Times New Roman" w:hAnsi="Times New Roman" w:cs="Times New Roman"/>
        </w:rPr>
      </w:pPr>
      <w:r>
        <w:rPr>
          <w:rFonts w:ascii="Times New Roman" w:hAnsi="Times New Roman" w:cs="Times New Roman"/>
        </w:rPr>
        <w:t xml:space="preserve">It’s the End of the World </w:t>
      </w:r>
      <w:r w:rsidR="0003598A">
        <w:rPr>
          <w:rFonts w:ascii="Times New Roman" w:hAnsi="Times New Roman" w:cs="Times New Roman"/>
        </w:rPr>
        <w:t>a</w:t>
      </w:r>
      <w:r>
        <w:rPr>
          <w:rFonts w:ascii="Times New Roman" w:hAnsi="Times New Roman" w:cs="Times New Roman"/>
        </w:rPr>
        <w:t xml:space="preserve">s </w:t>
      </w:r>
      <w:r w:rsidR="0003598A">
        <w:rPr>
          <w:rFonts w:ascii="Times New Roman" w:hAnsi="Times New Roman" w:cs="Times New Roman"/>
        </w:rPr>
        <w:t>Teens</w:t>
      </w:r>
      <w:r>
        <w:rPr>
          <w:rFonts w:ascii="Times New Roman" w:hAnsi="Times New Roman" w:cs="Times New Roman"/>
        </w:rPr>
        <w:t xml:space="preserve"> Know It, or</w:t>
      </w:r>
      <w:r w:rsidR="0003598A">
        <w:rPr>
          <w:rFonts w:ascii="Times New Roman" w:hAnsi="Times New Roman" w:cs="Times New Roman"/>
        </w:rPr>
        <w:t xml:space="preserve"> I</w:t>
      </w:r>
      <w:r>
        <w:rPr>
          <w:rFonts w:ascii="Times New Roman" w:hAnsi="Times New Roman" w:cs="Times New Roman"/>
        </w:rPr>
        <w:t xml:space="preserve">s </w:t>
      </w:r>
      <w:r w:rsidR="0003598A">
        <w:rPr>
          <w:rFonts w:ascii="Times New Roman" w:hAnsi="Times New Roman" w:cs="Times New Roman"/>
        </w:rPr>
        <w:t>I</w:t>
      </w:r>
      <w:r>
        <w:rPr>
          <w:rFonts w:ascii="Times New Roman" w:hAnsi="Times New Roman" w:cs="Times New Roman"/>
        </w:rPr>
        <w:t>t?</w:t>
      </w:r>
    </w:p>
    <w:p w14:paraId="0C2DF42C" w14:textId="1EB5D553" w:rsidR="0019273C" w:rsidRDefault="0019273C" w:rsidP="00D36902">
      <w:pPr>
        <w:spacing w:line="480" w:lineRule="auto"/>
        <w:rPr>
          <w:rFonts w:ascii="Times New Roman" w:hAnsi="Times New Roman" w:cs="Times New Roman"/>
          <w:b/>
          <w:bCs/>
        </w:rPr>
      </w:pPr>
      <w:r w:rsidRPr="0019273C">
        <w:rPr>
          <w:rFonts w:ascii="Times New Roman" w:hAnsi="Times New Roman" w:cs="Times New Roman"/>
          <w:b/>
          <w:bCs/>
        </w:rPr>
        <w:t>I. Rationale</w:t>
      </w:r>
    </w:p>
    <w:p w14:paraId="799F8B0E" w14:textId="372ADCE0" w:rsidR="0019273C" w:rsidRDefault="005C0B72" w:rsidP="00D36902">
      <w:pPr>
        <w:spacing w:line="480" w:lineRule="auto"/>
        <w:rPr>
          <w:rFonts w:ascii="Times New Roman" w:hAnsi="Times New Roman" w:cs="Times New Roman"/>
        </w:rPr>
      </w:pPr>
      <w:r>
        <w:rPr>
          <w:rFonts w:ascii="Times New Roman" w:hAnsi="Times New Roman" w:cs="Times New Roman"/>
          <w:b/>
          <w:bCs/>
        </w:rPr>
        <w:tab/>
      </w:r>
      <w:r w:rsidR="00D36902">
        <w:rPr>
          <w:rFonts w:ascii="Times New Roman" w:hAnsi="Times New Roman" w:cs="Times New Roman"/>
        </w:rPr>
        <w:t xml:space="preserve">The journey of navigating young adulthood is nothing short of easy. </w:t>
      </w:r>
      <w:r w:rsidR="008E4513">
        <w:rPr>
          <w:rFonts w:ascii="Times New Roman" w:hAnsi="Times New Roman" w:cs="Times New Roman"/>
        </w:rPr>
        <w:t xml:space="preserve">The glamorized side of </w:t>
      </w:r>
      <w:proofErr w:type="spellStart"/>
      <w:r w:rsidR="008E4513">
        <w:rPr>
          <w:rFonts w:ascii="Times New Roman" w:hAnsi="Times New Roman" w:cs="Times New Roman"/>
        </w:rPr>
        <w:t>teenhood</w:t>
      </w:r>
      <w:proofErr w:type="spellEnd"/>
      <w:r w:rsidR="008E4513">
        <w:rPr>
          <w:rFonts w:ascii="Times New Roman" w:hAnsi="Times New Roman" w:cs="Times New Roman"/>
        </w:rPr>
        <w:t xml:space="preserve"> contributes to a warped perception of adolescence where these years a</w:t>
      </w:r>
      <w:r w:rsidR="00D26363">
        <w:rPr>
          <w:rFonts w:ascii="Times New Roman" w:hAnsi="Times New Roman" w:cs="Times New Roman"/>
        </w:rPr>
        <w:t>re depicted as being</w:t>
      </w:r>
      <w:r w:rsidR="000E7EC4">
        <w:rPr>
          <w:rFonts w:ascii="Times New Roman" w:hAnsi="Times New Roman" w:cs="Times New Roman"/>
        </w:rPr>
        <w:t xml:space="preserve"> </w:t>
      </w:r>
      <w:r w:rsidR="006B7662">
        <w:rPr>
          <w:rFonts w:ascii="Times New Roman" w:hAnsi="Times New Roman" w:cs="Times New Roman"/>
        </w:rPr>
        <w:t>nothing but fun and care-free</w:t>
      </w:r>
      <w:r w:rsidR="008E4513">
        <w:rPr>
          <w:rFonts w:ascii="Times New Roman" w:hAnsi="Times New Roman" w:cs="Times New Roman"/>
        </w:rPr>
        <w:t xml:space="preserve">. </w:t>
      </w:r>
      <w:r w:rsidR="006B7662">
        <w:rPr>
          <w:rFonts w:ascii="Times New Roman" w:hAnsi="Times New Roman" w:cs="Times New Roman"/>
        </w:rPr>
        <w:t>However, there</w:t>
      </w:r>
      <w:r w:rsidR="00D36902">
        <w:rPr>
          <w:rFonts w:ascii="Times New Roman" w:hAnsi="Times New Roman" w:cs="Times New Roman"/>
        </w:rPr>
        <w:t xml:space="preserve"> are constant battles being fought </w:t>
      </w:r>
      <w:r w:rsidR="006B7662">
        <w:rPr>
          <w:rFonts w:ascii="Times New Roman" w:hAnsi="Times New Roman" w:cs="Times New Roman"/>
        </w:rPr>
        <w:t>internally and externally</w:t>
      </w:r>
      <w:r w:rsidR="00D36902">
        <w:rPr>
          <w:rFonts w:ascii="Times New Roman" w:hAnsi="Times New Roman" w:cs="Times New Roman"/>
        </w:rPr>
        <w:t xml:space="preserve"> just to try and find one’s place in the world. These internal battles often lead to experiencing bouts of social isolation, loneliness, and depression. </w:t>
      </w:r>
      <w:r w:rsidR="006B7662">
        <w:rPr>
          <w:rFonts w:ascii="Times New Roman" w:hAnsi="Times New Roman" w:cs="Times New Roman"/>
        </w:rPr>
        <w:t>There is a negative social implication attached to these issues as they cause the affected to be outcasted from their peers</w:t>
      </w:r>
      <w:r w:rsidR="00D55B9B">
        <w:rPr>
          <w:rFonts w:ascii="Times New Roman" w:hAnsi="Times New Roman" w:cs="Times New Roman"/>
        </w:rPr>
        <w:t xml:space="preserve"> instead of</w:t>
      </w:r>
      <w:r w:rsidR="00EA0A44">
        <w:rPr>
          <w:rFonts w:ascii="Times New Roman" w:hAnsi="Times New Roman" w:cs="Times New Roman"/>
        </w:rPr>
        <w:t xml:space="preserve"> </w:t>
      </w:r>
      <w:r w:rsidR="00AD5120">
        <w:rPr>
          <w:rFonts w:ascii="Times New Roman" w:hAnsi="Times New Roman" w:cs="Times New Roman"/>
        </w:rPr>
        <w:t xml:space="preserve">encouraging </w:t>
      </w:r>
      <w:r w:rsidR="00B734B3">
        <w:rPr>
          <w:rFonts w:ascii="Times New Roman" w:hAnsi="Times New Roman" w:cs="Times New Roman"/>
        </w:rPr>
        <w:t>togetherness</w:t>
      </w:r>
      <w:r w:rsidR="006B7662">
        <w:rPr>
          <w:rFonts w:ascii="Times New Roman" w:hAnsi="Times New Roman" w:cs="Times New Roman"/>
        </w:rPr>
        <w:t xml:space="preserve">. Due to this, it is important to instill the power of self-acceptance and </w:t>
      </w:r>
      <w:r w:rsidR="001751F3">
        <w:rPr>
          <w:rFonts w:ascii="Times New Roman" w:hAnsi="Times New Roman" w:cs="Times New Roman"/>
        </w:rPr>
        <w:t xml:space="preserve">provide an optimistic outlook on personal growth during this challenging part of life. My objective is to get my students to understand that enduring a traumatic experience does not define a person and they are able to keep moving forward. </w:t>
      </w:r>
      <w:r w:rsidR="006B7662">
        <w:rPr>
          <w:rFonts w:ascii="Times New Roman" w:hAnsi="Times New Roman" w:cs="Times New Roman"/>
        </w:rPr>
        <w:t xml:space="preserve">In my unit of study, I will focus on </w:t>
      </w:r>
      <w:r w:rsidR="00551E5F">
        <w:rPr>
          <w:rFonts w:ascii="Times New Roman" w:hAnsi="Times New Roman" w:cs="Times New Roman"/>
        </w:rPr>
        <w:t>teaching my students that feeling isolated, lonely, or depressed during adolescence is completely normal while encouraging them to feel those emotions fully</w:t>
      </w:r>
      <w:r w:rsidR="00B21812">
        <w:rPr>
          <w:rFonts w:ascii="Times New Roman" w:hAnsi="Times New Roman" w:cs="Times New Roman"/>
        </w:rPr>
        <w:t xml:space="preserve"> in order</w:t>
      </w:r>
      <w:r w:rsidR="00551E5F">
        <w:rPr>
          <w:rFonts w:ascii="Times New Roman" w:hAnsi="Times New Roman" w:cs="Times New Roman"/>
        </w:rPr>
        <w:t xml:space="preserve"> to properly process them. Also, it is equally important for this realization to promote a sense of self-acceptance and internal love for oneself.</w:t>
      </w:r>
    </w:p>
    <w:p w14:paraId="06B86321" w14:textId="41608955" w:rsidR="00D36902" w:rsidRDefault="00551E5F" w:rsidP="00D36902">
      <w:pPr>
        <w:spacing w:line="480" w:lineRule="auto"/>
        <w:rPr>
          <w:rFonts w:ascii="Times New Roman" w:hAnsi="Times New Roman" w:cs="Times New Roman"/>
          <w:iCs/>
        </w:rPr>
      </w:pPr>
      <w:r>
        <w:rPr>
          <w:rFonts w:ascii="Times New Roman" w:hAnsi="Times New Roman" w:cs="Times New Roman"/>
        </w:rPr>
        <w:tab/>
        <w:t>This unit of study is to be centered</w:t>
      </w:r>
      <w:r w:rsidR="00ED309A">
        <w:rPr>
          <w:rFonts w:ascii="Times New Roman" w:hAnsi="Times New Roman" w:cs="Times New Roman"/>
        </w:rPr>
        <w:t xml:space="preserve"> around the canonical literary novel </w:t>
      </w:r>
      <w:r>
        <w:rPr>
          <w:rFonts w:ascii="Times New Roman" w:hAnsi="Times New Roman" w:cs="Times New Roman"/>
          <w:i/>
          <w:iCs/>
        </w:rPr>
        <w:t>Speak</w:t>
      </w:r>
      <w:r>
        <w:rPr>
          <w:rFonts w:ascii="Times New Roman" w:hAnsi="Times New Roman" w:cs="Times New Roman"/>
        </w:rPr>
        <w:t xml:space="preserve"> by Laurie Halse Anderson </w:t>
      </w:r>
      <w:r w:rsidR="009320AE">
        <w:rPr>
          <w:rFonts w:ascii="Times New Roman" w:hAnsi="Times New Roman" w:cs="Times New Roman"/>
        </w:rPr>
        <w:t>with a minor</w:t>
      </w:r>
      <w:r w:rsidR="00232F4B">
        <w:rPr>
          <w:rFonts w:ascii="Times New Roman" w:hAnsi="Times New Roman" w:cs="Times New Roman"/>
        </w:rPr>
        <w:t xml:space="preserve"> pairing with the YA novel</w:t>
      </w:r>
      <w:r>
        <w:rPr>
          <w:rFonts w:ascii="Times New Roman" w:hAnsi="Times New Roman" w:cs="Times New Roman"/>
        </w:rPr>
        <w:t xml:space="preserve"> </w:t>
      </w:r>
      <w:r>
        <w:rPr>
          <w:rFonts w:ascii="Times New Roman" w:hAnsi="Times New Roman" w:cs="Times New Roman"/>
          <w:i/>
        </w:rPr>
        <w:t xml:space="preserve">The Perks of Being a Wallflower </w:t>
      </w:r>
      <w:r>
        <w:rPr>
          <w:rFonts w:ascii="Times New Roman" w:hAnsi="Times New Roman" w:cs="Times New Roman"/>
          <w:iCs/>
        </w:rPr>
        <w:t>by Stephen Chbosky</w:t>
      </w:r>
      <w:r w:rsidR="00ED309A">
        <w:rPr>
          <w:rFonts w:ascii="Times New Roman" w:hAnsi="Times New Roman" w:cs="Times New Roman"/>
          <w:iCs/>
        </w:rPr>
        <w:t>.</w:t>
      </w:r>
      <w:r w:rsidR="00232F4B">
        <w:rPr>
          <w:rFonts w:ascii="Times New Roman" w:hAnsi="Times New Roman" w:cs="Times New Roman"/>
          <w:iCs/>
        </w:rPr>
        <w:t xml:space="preserve"> The novel</w:t>
      </w:r>
      <w:r w:rsidR="00ED309A">
        <w:rPr>
          <w:rFonts w:ascii="Times New Roman" w:hAnsi="Times New Roman" w:cs="Times New Roman"/>
          <w:iCs/>
        </w:rPr>
        <w:t xml:space="preserve"> </w:t>
      </w:r>
      <w:r w:rsidR="00232F4B">
        <w:rPr>
          <w:rFonts w:ascii="Times New Roman" w:hAnsi="Times New Roman" w:cs="Times New Roman"/>
          <w:i/>
        </w:rPr>
        <w:t xml:space="preserve">Speak </w:t>
      </w:r>
      <w:r w:rsidR="00232F4B">
        <w:rPr>
          <w:rFonts w:ascii="Times New Roman" w:hAnsi="Times New Roman" w:cs="Times New Roman"/>
          <w:iCs/>
        </w:rPr>
        <w:t>concentrates on</w:t>
      </w:r>
      <w:r w:rsidR="00D55B9B">
        <w:rPr>
          <w:rFonts w:ascii="Times New Roman" w:hAnsi="Times New Roman" w:cs="Times New Roman"/>
          <w:iCs/>
        </w:rPr>
        <w:t xml:space="preserve"> those feelings of social isolation and loneliness as the main character, Melinda, struggles to find (or keep) a connection with </w:t>
      </w:r>
      <w:r w:rsidR="00D55B9B">
        <w:rPr>
          <w:rFonts w:ascii="Times New Roman" w:hAnsi="Times New Roman" w:cs="Times New Roman"/>
          <w:iCs/>
        </w:rPr>
        <w:lastRenderedPageBreak/>
        <w:t>peers/friends as she deals with the gravity of being raped</w:t>
      </w:r>
      <w:r w:rsidR="005D502D">
        <w:rPr>
          <w:rFonts w:ascii="Times New Roman" w:hAnsi="Times New Roman" w:cs="Times New Roman"/>
          <w:iCs/>
        </w:rPr>
        <w:t xml:space="preserve"> at a party</w:t>
      </w:r>
      <w:r w:rsidR="00D55B9B">
        <w:rPr>
          <w:rFonts w:ascii="Times New Roman" w:hAnsi="Times New Roman" w:cs="Times New Roman"/>
          <w:iCs/>
        </w:rPr>
        <w:t xml:space="preserve"> by another student w</w:t>
      </w:r>
      <w:r w:rsidR="009E6789">
        <w:rPr>
          <w:rFonts w:ascii="Times New Roman" w:hAnsi="Times New Roman" w:cs="Times New Roman"/>
          <w:iCs/>
        </w:rPr>
        <w:t xml:space="preserve">ho holds an elitist status </w:t>
      </w:r>
      <w:r w:rsidR="005D502D">
        <w:rPr>
          <w:rFonts w:ascii="Times New Roman" w:hAnsi="Times New Roman" w:cs="Times New Roman"/>
          <w:iCs/>
        </w:rPr>
        <w:t xml:space="preserve">on and off campus. </w:t>
      </w:r>
      <w:r w:rsidR="00A77F9B">
        <w:rPr>
          <w:rFonts w:ascii="Times New Roman" w:hAnsi="Times New Roman" w:cs="Times New Roman"/>
          <w:iCs/>
        </w:rPr>
        <w:t xml:space="preserve">Parallelling this novel with </w:t>
      </w:r>
      <w:r w:rsidR="00A77F9B">
        <w:rPr>
          <w:rFonts w:ascii="Times New Roman" w:hAnsi="Times New Roman" w:cs="Times New Roman"/>
          <w:i/>
        </w:rPr>
        <w:t xml:space="preserve">The Perks of Being a Wallflower </w:t>
      </w:r>
      <w:r w:rsidR="00140019">
        <w:rPr>
          <w:rFonts w:ascii="Times New Roman" w:hAnsi="Times New Roman" w:cs="Times New Roman"/>
          <w:iCs/>
        </w:rPr>
        <w:t xml:space="preserve">works well as two characters, </w:t>
      </w:r>
      <w:r w:rsidR="004E248F">
        <w:rPr>
          <w:rFonts w:ascii="Times New Roman" w:hAnsi="Times New Roman" w:cs="Times New Roman"/>
          <w:iCs/>
        </w:rPr>
        <w:t>Charlie and Patrick,</w:t>
      </w:r>
      <w:r w:rsidR="00C70775">
        <w:rPr>
          <w:rFonts w:ascii="Times New Roman" w:hAnsi="Times New Roman" w:cs="Times New Roman"/>
          <w:iCs/>
        </w:rPr>
        <w:t xml:space="preserve"> both combat their own feelings of social isolation</w:t>
      </w:r>
      <w:r w:rsidR="00532B5A">
        <w:rPr>
          <w:rFonts w:ascii="Times New Roman" w:hAnsi="Times New Roman" w:cs="Times New Roman"/>
          <w:iCs/>
        </w:rPr>
        <w:t>, loneliness, and depression. Charlie is grieving the loss of two important figures in his life</w:t>
      </w:r>
      <w:r w:rsidR="00222EED">
        <w:rPr>
          <w:rFonts w:ascii="Times New Roman" w:hAnsi="Times New Roman" w:cs="Times New Roman"/>
          <w:iCs/>
        </w:rPr>
        <w:t xml:space="preserve"> while </w:t>
      </w:r>
      <w:r w:rsidR="00FA0E9A">
        <w:rPr>
          <w:rFonts w:ascii="Times New Roman" w:hAnsi="Times New Roman" w:cs="Times New Roman"/>
          <w:iCs/>
        </w:rPr>
        <w:t>feeling left alone</w:t>
      </w:r>
      <w:r w:rsidR="00222EED">
        <w:rPr>
          <w:rFonts w:ascii="Times New Roman" w:hAnsi="Times New Roman" w:cs="Times New Roman"/>
          <w:iCs/>
        </w:rPr>
        <w:t xml:space="preserve"> with his racist and homophobic father while Patrick </w:t>
      </w:r>
      <w:r w:rsidR="00A529A3">
        <w:rPr>
          <w:rFonts w:ascii="Times New Roman" w:hAnsi="Times New Roman" w:cs="Times New Roman"/>
          <w:iCs/>
        </w:rPr>
        <w:t xml:space="preserve">is navigating his queerness </w:t>
      </w:r>
      <w:r w:rsidR="00FF2995">
        <w:rPr>
          <w:rFonts w:ascii="Times New Roman" w:hAnsi="Times New Roman" w:cs="Times New Roman"/>
          <w:iCs/>
        </w:rPr>
        <w:t xml:space="preserve">and experiences violent homophobia and rejection. </w:t>
      </w:r>
      <w:r w:rsidR="00EB2366">
        <w:rPr>
          <w:rFonts w:ascii="Times New Roman" w:hAnsi="Times New Roman" w:cs="Times New Roman"/>
          <w:iCs/>
        </w:rPr>
        <w:t xml:space="preserve">All three characters </w:t>
      </w:r>
      <w:r w:rsidR="00C17972">
        <w:rPr>
          <w:rFonts w:ascii="Times New Roman" w:hAnsi="Times New Roman" w:cs="Times New Roman"/>
          <w:iCs/>
        </w:rPr>
        <w:t>experience different traumatic events</w:t>
      </w:r>
      <w:r w:rsidR="001F25B6">
        <w:rPr>
          <w:rFonts w:ascii="Times New Roman" w:hAnsi="Times New Roman" w:cs="Times New Roman"/>
          <w:iCs/>
        </w:rPr>
        <w:t>, but they all lead to the same emotional and mental issues</w:t>
      </w:r>
      <w:r w:rsidR="00D465D2">
        <w:rPr>
          <w:rFonts w:ascii="Times New Roman" w:hAnsi="Times New Roman" w:cs="Times New Roman"/>
          <w:iCs/>
        </w:rPr>
        <w:t xml:space="preserve">. By the end of their respective novels, each character </w:t>
      </w:r>
      <w:r w:rsidR="00187030">
        <w:rPr>
          <w:rFonts w:ascii="Times New Roman" w:hAnsi="Times New Roman" w:cs="Times New Roman"/>
          <w:iCs/>
        </w:rPr>
        <w:t xml:space="preserve">acquires the necessary tools to start their journey toward self-acceptance </w:t>
      </w:r>
      <w:r w:rsidR="00833F9A">
        <w:rPr>
          <w:rFonts w:ascii="Times New Roman" w:hAnsi="Times New Roman" w:cs="Times New Roman"/>
          <w:iCs/>
        </w:rPr>
        <w:t xml:space="preserve">so they will no longer be plagued by their trauma. These novels promote the </w:t>
      </w:r>
      <w:r w:rsidR="00FF2B3F">
        <w:rPr>
          <w:rFonts w:ascii="Times New Roman" w:hAnsi="Times New Roman" w:cs="Times New Roman"/>
          <w:iCs/>
        </w:rPr>
        <w:t xml:space="preserve">idea of “seeing the light at the end of the tunnel” and while the </w:t>
      </w:r>
      <w:r w:rsidR="00575786">
        <w:rPr>
          <w:rFonts w:ascii="Times New Roman" w:hAnsi="Times New Roman" w:cs="Times New Roman"/>
          <w:iCs/>
        </w:rPr>
        <w:t>internal work</w:t>
      </w:r>
      <w:r w:rsidR="00FF2B3F">
        <w:rPr>
          <w:rFonts w:ascii="Times New Roman" w:hAnsi="Times New Roman" w:cs="Times New Roman"/>
          <w:iCs/>
        </w:rPr>
        <w:t xml:space="preserve"> may seem impossible</w:t>
      </w:r>
      <w:r w:rsidR="00CD2C75">
        <w:rPr>
          <w:rFonts w:ascii="Times New Roman" w:hAnsi="Times New Roman" w:cs="Times New Roman"/>
          <w:iCs/>
        </w:rPr>
        <w:t>, the positive changes made will attract</w:t>
      </w:r>
      <w:r w:rsidR="0044126B">
        <w:rPr>
          <w:rFonts w:ascii="Times New Roman" w:hAnsi="Times New Roman" w:cs="Times New Roman"/>
          <w:iCs/>
        </w:rPr>
        <w:t xml:space="preserve"> the</w:t>
      </w:r>
      <w:r w:rsidR="00CD2C75">
        <w:rPr>
          <w:rFonts w:ascii="Times New Roman" w:hAnsi="Times New Roman" w:cs="Times New Roman"/>
          <w:iCs/>
        </w:rPr>
        <w:t xml:space="preserve"> </w:t>
      </w:r>
      <w:r w:rsidR="0044126B">
        <w:rPr>
          <w:rFonts w:ascii="Times New Roman" w:hAnsi="Times New Roman" w:cs="Times New Roman"/>
          <w:iCs/>
        </w:rPr>
        <w:t xml:space="preserve">genuine connection, understanding, and love that these characters </w:t>
      </w:r>
      <w:r w:rsidR="00114CF9">
        <w:rPr>
          <w:rFonts w:ascii="Times New Roman" w:hAnsi="Times New Roman" w:cs="Times New Roman"/>
          <w:iCs/>
        </w:rPr>
        <w:t>seek.</w:t>
      </w:r>
    </w:p>
    <w:p w14:paraId="310F7D75" w14:textId="46B3E811" w:rsidR="00DB0BE3" w:rsidRDefault="00DB0BE3" w:rsidP="00D36902">
      <w:pPr>
        <w:spacing w:line="480" w:lineRule="auto"/>
        <w:rPr>
          <w:rFonts w:ascii="Times New Roman" w:hAnsi="Times New Roman" w:cs="Times New Roman"/>
          <w:b/>
          <w:bCs/>
          <w:iCs/>
        </w:rPr>
      </w:pPr>
      <w:r w:rsidRPr="00DB0BE3">
        <w:rPr>
          <w:rFonts w:ascii="Times New Roman" w:hAnsi="Times New Roman" w:cs="Times New Roman"/>
          <w:b/>
          <w:bCs/>
          <w:iCs/>
        </w:rPr>
        <w:t xml:space="preserve">II. </w:t>
      </w:r>
      <w:r w:rsidR="003147F2">
        <w:rPr>
          <w:rFonts w:ascii="Times New Roman" w:hAnsi="Times New Roman" w:cs="Times New Roman"/>
          <w:b/>
          <w:bCs/>
          <w:iCs/>
        </w:rPr>
        <w:t>I</w:t>
      </w:r>
      <w:r w:rsidRPr="00DB0BE3">
        <w:rPr>
          <w:rFonts w:ascii="Times New Roman" w:hAnsi="Times New Roman" w:cs="Times New Roman"/>
          <w:b/>
          <w:bCs/>
          <w:iCs/>
        </w:rPr>
        <w:t>nto the Text</w:t>
      </w:r>
    </w:p>
    <w:p w14:paraId="5AE68AAE" w14:textId="6799D726" w:rsidR="00DB0BE3" w:rsidRDefault="00DB0BE3" w:rsidP="00D36902">
      <w:pPr>
        <w:spacing w:line="480" w:lineRule="auto"/>
        <w:rPr>
          <w:rFonts w:ascii="Times New Roman" w:hAnsi="Times New Roman" w:cs="Times New Roman"/>
          <w:iCs/>
        </w:rPr>
      </w:pPr>
      <w:r>
        <w:rPr>
          <w:rFonts w:ascii="Times New Roman" w:hAnsi="Times New Roman" w:cs="Times New Roman"/>
          <w:b/>
          <w:bCs/>
          <w:iCs/>
        </w:rPr>
        <w:tab/>
      </w:r>
      <w:r w:rsidR="001D0391">
        <w:rPr>
          <w:rFonts w:ascii="Times New Roman" w:hAnsi="Times New Roman" w:cs="Times New Roman"/>
          <w:iCs/>
        </w:rPr>
        <w:t>To introduce this unit,</w:t>
      </w:r>
      <w:r w:rsidR="000F1F24">
        <w:rPr>
          <w:rFonts w:ascii="Times New Roman" w:hAnsi="Times New Roman" w:cs="Times New Roman"/>
          <w:iCs/>
        </w:rPr>
        <w:t xml:space="preserve"> </w:t>
      </w:r>
      <w:r w:rsidR="00F1426B">
        <w:rPr>
          <w:rFonts w:ascii="Times New Roman" w:hAnsi="Times New Roman" w:cs="Times New Roman"/>
          <w:iCs/>
        </w:rPr>
        <w:t xml:space="preserve">I will </w:t>
      </w:r>
      <w:r w:rsidR="005973CB">
        <w:rPr>
          <w:rFonts w:ascii="Times New Roman" w:hAnsi="Times New Roman" w:cs="Times New Roman"/>
          <w:iCs/>
        </w:rPr>
        <w:t>have printed</w:t>
      </w:r>
      <w:r w:rsidR="00A0485E">
        <w:rPr>
          <w:rFonts w:ascii="Times New Roman" w:hAnsi="Times New Roman" w:cs="Times New Roman"/>
          <w:iCs/>
        </w:rPr>
        <w:t xml:space="preserve"> out the lyrics to Lady Gaga’s </w:t>
      </w:r>
      <w:r w:rsidR="00A53A42">
        <w:rPr>
          <w:rFonts w:ascii="Times New Roman" w:hAnsi="Times New Roman" w:cs="Times New Roman"/>
          <w:iCs/>
        </w:rPr>
        <w:t xml:space="preserve">song “Born This Way” </w:t>
      </w:r>
      <w:r w:rsidR="005973CB">
        <w:rPr>
          <w:rFonts w:ascii="Times New Roman" w:hAnsi="Times New Roman" w:cs="Times New Roman"/>
          <w:iCs/>
        </w:rPr>
        <w:t xml:space="preserve">and </w:t>
      </w:r>
      <w:r w:rsidR="003117F0">
        <w:rPr>
          <w:rFonts w:ascii="Times New Roman" w:hAnsi="Times New Roman" w:cs="Times New Roman"/>
          <w:iCs/>
        </w:rPr>
        <w:t xml:space="preserve">place them on each desk. </w:t>
      </w:r>
      <w:r w:rsidR="005C2D71">
        <w:rPr>
          <w:rFonts w:ascii="Times New Roman" w:hAnsi="Times New Roman" w:cs="Times New Roman"/>
          <w:iCs/>
        </w:rPr>
        <w:t xml:space="preserve">Before jumping into the written material, the song will be played in its entirety </w:t>
      </w:r>
      <w:r w:rsidR="00290B0C">
        <w:rPr>
          <w:rFonts w:ascii="Times New Roman" w:hAnsi="Times New Roman" w:cs="Times New Roman"/>
          <w:iCs/>
        </w:rPr>
        <w:t xml:space="preserve">but mainly focusing on </w:t>
      </w:r>
      <w:r w:rsidR="00F7295C">
        <w:rPr>
          <w:rFonts w:ascii="Times New Roman" w:hAnsi="Times New Roman" w:cs="Times New Roman"/>
          <w:iCs/>
        </w:rPr>
        <w:t>verse 3 and the chorus that follows which reads:</w:t>
      </w:r>
    </w:p>
    <w:p w14:paraId="06C0D157" w14:textId="37E53FB7" w:rsidR="00F7295C" w:rsidRDefault="000E005B" w:rsidP="000E005B">
      <w:pPr>
        <w:spacing w:line="240" w:lineRule="auto"/>
        <w:rPr>
          <w:rFonts w:ascii="Times New Roman" w:hAnsi="Times New Roman" w:cs="Times New Roman"/>
          <w:iCs/>
        </w:rPr>
      </w:pPr>
      <w:r>
        <w:rPr>
          <w:rFonts w:ascii="Times New Roman" w:hAnsi="Times New Roman" w:cs="Times New Roman"/>
          <w:iCs/>
        </w:rPr>
        <w:tab/>
      </w:r>
      <w:r w:rsidR="00C2330C">
        <w:rPr>
          <w:rFonts w:ascii="Times New Roman" w:hAnsi="Times New Roman" w:cs="Times New Roman"/>
          <w:iCs/>
        </w:rPr>
        <w:t>“</w:t>
      </w:r>
      <w:r>
        <w:rPr>
          <w:rFonts w:ascii="Times New Roman" w:hAnsi="Times New Roman" w:cs="Times New Roman"/>
          <w:iCs/>
        </w:rPr>
        <w:t>Don’t be a drag, just be a queen</w:t>
      </w:r>
    </w:p>
    <w:p w14:paraId="2DC53F9F" w14:textId="45A5E561" w:rsidR="000E005B" w:rsidRDefault="000E005B" w:rsidP="000E005B">
      <w:pPr>
        <w:spacing w:line="240" w:lineRule="auto"/>
        <w:rPr>
          <w:rFonts w:ascii="Times New Roman" w:hAnsi="Times New Roman" w:cs="Times New Roman"/>
          <w:iCs/>
        </w:rPr>
      </w:pPr>
      <w:r>
        <w:rPr>
          <w:rFonts w:ascii="Times New Roman" w:hAnsi="Times New Roman" w:cs="Times New Roman"/>
          <w:iCs/>
        </w:rPr>
        <w:tab/>
        <w:t>Whether you’re broke or evergreen</w:t>
      </w:r>
    </w:p>
    <w:p w14:paraId="44B82196" w14:textId="78E9B288" w:rsidR="000E005B" w:rsidRDefault="000E005B" w:rsidP="000E005B">
      <w:pPr>
        <w:spacing w:line="240" w:lineRule="auto"/>
        <w:rPr>
          <w:rFonts w:ascii="Times New Roman" w:hAnsi="Times New Roman" w:cs="Times New Roman"/>
          <w:iCs/>
        </w:rPr>
      </w:pPr>
      <w:r>
        <w:rPr>
          <w:rFonts w:ascii="Times New Roman" w:hAnsi="Times New Roman" w:cs="Times New Roman"/>
          <w:iCs/>
        </w:rPr>
        <w:tab/>
        <w:t>You’re black, white, beige</w:t>
      </w:r>
      <w:r w:rsidR="00432729">
        <w:rPr>
          <w:rFonts w:ascii="Times New Roman" w:hAnsi="Times New Roman" w:cs="Times New Roman"/>
          <w:iCs/>
        </w:rPr>
        <w:t>, chola descent</w:t>
      </w:r>
    </w:p>
    <w:p w14:paraId="2E8BC8B3" w14:textId="5A1CF608" w:rsidR="00432729" w:rsidRDefault="00432729" w:rsidP="000E005B">
      <w:pPr>
        <w:spacing w:line="240" w:lineRule="auto"/>
        <w:rPr>
          <w:rFonts w:ascii="Times New Roman" w:hAnsi="Times New Roman" w:cs="Times New Roman"/>
          <w:iCs/>
        </w:rPr>
      </w:pPr>
      <w:r>
        <w:rPr>
          <w:rFonts w:ascii="Times New Roman" w:hAnsi="Times New Roman" w:cs="Times New Roman"/>
          <w:iCs/>
        </w:rPr>
        <w:tab/>
        <w:t>You’re Lebanese, you’re Orient</w:t>
      </w:r>
    </w:p>
    <w:p w14:paraId="355AC589" w14:textId="4664A77E" w:rsidR="00432729" w:rsidRDefault="00432729" w:rsidP="000E005B">
      <w:pPr>
        <w:spacing w:line="240" w:lineRule="auto"/>
        <w:rPr>
          <w:rFonts w:ascii="Times New Roman" w:hAnsi="Times New Roman" w:cs="Times New Roman"/>
          <w:iCs/>
        </w:rPr>
      </w:pPr>
      <w:r>
        <w:rPr>
          <w:rFonts w:ascii="Times New Roman" w:hAnsi="Times New Roman" w:cs="Times New Roman"/>
          <w:iCs/>
        </w:rPr>
        <w:tab/>
      </w:r>
      <w:r w:rsidRPr="000A199D">
        <w:rPr>
          <w:rFonts w:ascii="Times New Roman" w:hAnsi="Times New Roman" w:cs="Times New Roman"/>
          <w:iCs/>
          <w:highlight w:val="cyan"/>
        </w:rPr>
        <w:t>Whether life’s disabilities</w:t>
      </w:r>
    </w:p>
    <w:p w14:paraId="56020643" w14:textId="3A4D3050" w:rsidR="00432729" w:rsidRDefault="00432729" w:rsidP="000E005B">
      <w:pPr>
        <w:spacing w:line="240" w:lineRule="auto"/>
        <w:rPr>
          <w:rFonts w:ascii="Times New Roman" w:hAnsi="Times New Roman" w:cs="Times New Roman"/>
          <w:iCs/>
        </w:rPr>
      </w:pPr>
      <w:r>
        <w:rPr>
          <w:rFonts w:ascii="Times New Roman" w:hAnsi="Times New Roman" w:cs="Times New Roman"/>
          <w:iCs/>
        </w:rPr>
        <w:tab/>
      </w:r>
      <w:r w:rsidRPr="000A199D">
        <w:rPr>
          <w:rFonts w:ascii="Times New Roman" w:hAnsi="Times New Roman" w:cs="Times New Roman"/>
          <w:iCs/>
          <w:highlight w:val="cyan"/>
        </w:rPr>
        <w:t>Leave you outcast, bullied or teased</w:t>
      </w:r>
    </w:p>
    <w:p w14:paraId="3579E3CC" w14:textId="6ED2862D" w:rsidR="00432729" w:rsidRDefault="00432729" w:rsidP="000E005B">
      <w:pPr>
        <w:spacing w:line="240" w:lineRule="auto"/>
        <w:rPr>
          <w:rFonts w:ascii="Times New Roman" w:hAnsi="Times New Roman" w:cs="Times New Roman"/>
          <w:iCs/>
        </w:rPr>
      </w:pPr>
      <w:r>
        <w:rPr>
          <w:rFonts w:ascii="Times New Roman" w:hAnsi="Times New Roman" w:cs="Times New Roman"/>
          <w:iCs/>
        </w:rPr>
        <w:tab/>
      </w:r>
      <w:r w:rsidRPr="000A199D">
        <w:rPr>
          <w:rFonts w:ascii="Times New Roman" w:hAnsi="Times New Roman" w:cs="Times New Roman"/>
          <w:iCs/>
          <w:highlight w:val="cyan"/>
        </w:rPr>
        <w:t>Rejoice and love yourself today</w:t>
      </w:r>
    </w:p>
    <w:p w14:paraId="493414F9" w14:textId="565718B7" w:rsidR="00432729" w:rsidRDefault="00432729" w:rsidP="000E005B">
      <w:pPr>
        <w:spacing w:line="240" w:lineRule="auto"/>
        <w:rPr>
          <w:rFonts w:ascii="Times New Roman" w:hAnsi="Times New Roman" w:cs="Times New Roman"/>
          <w:iCs/>
        </w:rPr>
      </w:pPr>
      <w:r>
        <w:rPr>
          <w:rFonts w:ascii="Times New Roman" w:hAnsi="Times New Roman" w:cs="Times New Roman"/>
          <w:iCs/>
        </w:rPr>
        <w:tab/>
      </w:r>
      <w:proofErr w:type="spellStart"/>
      <w:r>
        <w:rPr>
          <w:rFonts w:ascii="Times New Roman" w:hAnsi="Times New Roman" w:cs="Times New Roman"/>
          <w:iCs/>
        </w:rPr>
        <w:t>‘Cause</w:t>
      </w:r>
      <w:proofErr w:type="spellEnd"/>
      <w:r>
        <w:rPr>
          <w:rFonts w:ascii="Times New Roman" w:hAnsi="Times New Roman" w:cs="Times New Roman"/>
          <w:iCs/>
        </w:rPr>
        <w:t xml:space="preserve"> baby, you were born this way</w:t>
      </w:r>
      <w:r w:rsidR="00C2330C">
        <w:rPr>
          <w:rFonts w:ascii="Times New Roman" w:hAnsi="Times New Roman" w:cs="Times New Roman"/>
          <w:iCs/>
        </w:rPr>
        <w:t>”</w:t>
      </w:r>
    </w:p>
    <w:p w14:paraId="1132A442" w14:textId="2ED53170" w:rsidR="00432729" w:rsidRDefault="00EE068E" w:rsidP="000E005B">
      <w:pPr>
        <w:spacing w:line="240" w:lineRule="auto"/>
        <w:rPr>
          <w:rFonts w:ascii="Times New Roman" w:hAnsi="Times New Roman" w:cs="Times New Roman"/>
          <w:iCs/>
        </w:rPr>
      </w:pPr>
      <w:r>
        <w:rPr>
          <w:rFonts w:ascii="Times New Roman" w:hAnsi="Times New Roman" w:cs="Times New Roman"/>
          <w:iCs/>
        </w:rPr>
        <w:lastRenderedPageBreak/>
        <w:tab/>
      </w:r>
      <w:r w:rsidR="00C2330C">
        <w:rPr>
          <w:rFonts w:ascii="Times New Roman" w:hAnsi="Times New Roman" w:cs="Times New Roman"/>
          <w:iCs/>
        </w:rPr>
        <w:t>“</w:t>
      </w:r>
      <w:r>
        <w:rPr>
          <w:rFonts w:ascii="Times New Roman" w:hAnsi="Times New Roman" w:cs="Times New Roman"/>
          <w:iCs/>
        </w:rPr>
        <w:t>No matter gay, straight, or bi</w:t>
      </w:r>
    </w:p>
    <w:p w14:paraId="54C7D806" w14:textId="584F8214" w:rsidR="00EE068E" w:rsidRDefault="00EE068E" w:rsidP="000E005B">
      <w:pPr>
        <w:spacing w:line="240" w:lineRule="auto"/>
        <w:rPr>
          <w:rFonts w:ascii="Times New Roman" w:hAnsi="Times New Roman" w:cs="Times New Roman"/>
          <w:iCs/>
        </w:rPr>
      </w:pPr>
      <w:r>
        <w:rPr>
          <w:rFonts w:ascii="Times New Roman" w:hAnsi="Times New Roman" w:cs="Times New Roman"/>
          <w:iCs/>
        </w:rPr>
        <w:tab/>
        <w:t>Lesbian, transgender life</w:t>
      </w:r>
    </w:p>
    <w:p w14:paraId="516FC47B" w14:textId="5E38C1F1" w:rsidR="00EE068E" w:rsidRDefault="00EE068E" w:rsidP="000E005B">
      <w:pPr>
        <w:spacing w:line="240" w:lineRule="auto"/>
        <w:rPr>
          <w:rFonts w:ascii="Times New Roman" w:hAnsi="Times New Roman" w:cs="Times New Roman"/>
          <w:iCs/>
        </w:rPr>
      </w:pPr>
      <w:r>
        <w:rPr>
          <w:rFonts w:ascii="Times New Roman" w:hAnsi="Times New Roman" w:cs="Times New Roman"/>
          <w:iCs/>
        </w:rPr>
        <w:tab/>
      </w:r>
      <w:r w:rsidRPr="000A199D">
        <w:rPr>
          <w:rFonts w:ascii="Times New Roman" w:hAnsi="Times New Roman" w:cs="Times New Roman"/>
          <w:iCs/>
          <w:highlight w:val="cyan"/>
        </w:rPr>
        <w:t>I’m on the right track, baby</w:t>
      </w:r>
    </w:p>
    <w:p w14:paraId="207F534C" w14:textId="57D00F40" w:rsidR="00EE068E" w:rsidRDefault="00EE068E" w:rsidP="000E005B">
      <w:pPr>
        <w:spacing w:line="240" w:lineRule="auto"/>
        <w:rPr>
          <w:rFonts w:ascii="Times New Roman" w:hAnsi="Times New Roman" w:cs="Times New Roman"/>
          <w:iCs/>
        </w:rPr>
      </w:pPr>
      <w:r>
        <w:rPr>
          <w:rFonts w:ascii="Times New Roman" w:hAnsi="Times New Roman" w:cs="Times New Roman"/>
          <w:iCs/>
        </w:rPr>
        <w:tab/>
      </w:r>
      <w:r w:rsidRPr="000A199D">
        <w:rPr>
          <w:rFonts w:ascii="Times New Roman" w:hAnsi="Times New Roman" w:cs="Times New Roman"/>
          <w:iCs/>
          <w:highlight w:val="cyan"/>
        </w:rPr>
        <w:t>I was born to survive</w:t>
      </w:r>
    </w:p>
    <w:p w14:paraId="240A62B8" w14:textId="08BE5D2D" w:rsidR="002B3E68" w:rsidRDefault="002B3E68" w:rsidP="000E005B">
      <w:pPr>
        <w:spacing w:line="240" w:lineRule="auto"/>
        <w:rPr>
          <w:rFonts w:ascii="Times New Roman" w:hAnsi="Times New Roman" w:cs="Times New Roman"/>
          <w:iCs/>
        </w:rPr>
      </w:pPr>
      <w:r>
        <w:rPr>
          <w:rFonts w:ascii="Times New Roman" w:hAnsi="Times New Roman" w:cs="Times New Roman"/>
          <w:iCs/>
        </w:rPr>
        <w:tab/>
        <w:t>No matter black, white, or beige</w:t>
      </w:r>
    </w:p>
    <w:p w14:paraId="1E258DB5" w14:textId="25A4B8E0" w:rsidR="002B3E68" w:rsidRDefault="002B3E68" w:rsidP="000E005B">
      <w:pPr>
        <w:spacing w:line="240" w:lineRule="auto"/>
        <w:rPr>
          <w:rFonts w:ascii="Times New Roman" w:hAnsi="Times New Roman" w:cs="Times New Roman"/>
          <w:iCs/>
        </w:rPr>
      </w:pPr>
      <w:r>
        <w:rPr>
          <w:rFonts w:ascii="Times New Roman" w:hAnsi="Times New Roman" w:cs="Times New Roman"/>
          <w:iCs/>
        </w:rPr>
        <w:tab/>
        <w:t>Chola or Orient made</w:t>
      </w:r>
    </w:p>
    <w:p w14:paraId="26DAC597" w14:textId="036F16A8" w:rsidR="002B3E68" w:rsidRDefault="002B3E68" w:rsidP="000E005B">
      <w:pPr>
        <w:spacing w:line="240" w:lineRule="auto"/>
        <w:rPr>
          <w:rFonts w:ascii="Times New Roman" w:hAnsi="Times New Roman" w:cs="Times New Roman"/>
          <w:iCs/>
        </w:rPr>
      </w:pPr>
      <w:r>
        <w:rPr>
          <w:rFonts w:ascii="Times New Roman" w:hAnsi="Times New Roman" w:cs="Times New Roman"/>
          <w:iCs/>
        </w:rPr>
        <w:tab/>
      </w:r>
      <w:r w:rsidRPr="000A199D">
        <w:rPr>
          <w:rFonts w:ascii="Times New Roman" w:hAnsi="Times New Roman" w:cs="Times New Roman"/>
          <w:iCs/>
          <w:highlight w:val="cyan"/>
        </w:rPr>
        <w:t>I’m on the right track, baby</w:t>
      </w:r>
    </w:p>
    <w:p w14:paraId="68612DE4" w14:textId="762338AA" w:rsidR="00663DCE" w:rsidRDefault="00663DCE" w:rsidP="001F74F6">
      <w:pPr>
        <w:spacing w:line="480" w:lineRule="auto"/>
        <w:rPr>
          <w:rFonts w:ascii="Times New Roman" w:hAnsi="Times New Roman" w:cs="Times New Roman"/>
          <w:iCs/>
        </w:rPr>
      </w:pPr>
      <w:r>
        <w:rPr>
          <w:rFonts w:ascii="Times New Roman" w:hAnsi="Times New Roman" w:cs="Times New Roman"/>
          <w:iCs/>
        </w:rPr>
        <w:tab/>
      </w:r>
      <w:r w:rsidRPr="000A199D">
        <w:rPr>
          <w:rFonts w:ascii="Times New Roman" w:hAnsi="Times New Roman" w:cs="Times New Roman"/>
          <w:iCs/>
          <w:highlight w:val="cyan"/>
        </w:rPr>
        <w:t>I was born to be brave!</w:t>
      </w:r>
      <w:r w:rsidR="00C2330C" w:rsidRPr="00C2330C">
        <w:rPr>
          <w:rFonts w:ascii="Times New Roman" w:hAnsi="Times New Roman" w:cs="Times New Roman"/>
          <w:iCs/>
        </w:rPr>
        <w:t>”</w:t>
      </w:r>
    </w:p>
    <w:p w14:paraId="4D7B402F" w14:textId="1C77EB98" w:rsidR="00311934" w:rsidRDefault="00311934" w:rsidP="00311934">
      <w:pPr>
        <w:spacing w:line="480" w:lineRule="auto"/>
        <w:ind w:firstLine="720"/>
        <w:rPr>
          <w:rFonts w:ascii="Times New Roman" w:hAnsi="Times New Roman" w:cs="Times New Roman"/>
          <w:iCs/>
        </w:rPr>
      </w:pPr>
      <w:r>
        <w:rPr>
          <w:rFonts w:ascii="Times New Roman" w:hAnsi="Times New Roman" w:cs="Times New Roman"/>
          <w:iCs/>
        </w:rPr>
        <w:t>Having</w:t>
      </w:r>
      <w:r w:rsidR="006402DA">
        <w:rPr>
          <w:rFonts w:ascii="Times New Roman" w:hAnsi="Times New Roman" w:cs="Times New Roman"/>
          <w:iCs/>
        </w:rPr>
        <w:t xml:space="preserve"> the </w:t>
      </w:r>
      <w:r w:rsidR="001F74F6">
        <w:rPr>
          <w:rFonts w:ascii="Times New Roman" w:hAnsi="Times New Roman" w:cs="Times New Roman"/>
          <w:iCs/>
        </w:rPr>
        <w:t xml:space="preserve">tangible lyrics in front of them, it will be encouraged to annotate what they find to be powerful </w:t>
      </w:r>
      <w:r w:rsidR="000E1A65">
        <w:rPr>
          <w:rFonts w:ascii="Times New Roman" w:hAnsi="Times New Roman" w:cs="Times New Roman"/>
          <w:iCs/>
        </w:rPr>
        <w:t>and/or what resonates with them on a personal level.</w:t>
      </w:r>
      <w:r>
        <w:rPr>
          <w:rFonts w:ascii="Times New Roman" w:hAnsi="Times New Roman" w:cs="Times New Roman"/>
          <w:iCs/>
        </w:rPr>
        <w:t xml:space="preserve"> </w:t>
      </w:r>
      <w:r w:rsidR="00952D5D">
        <w:rPr>
          <w:rFonts w:ascii="Times New Roman" w:hAnsi="Times New Roman" w:cs="Times New Roman"/>
          <w:iCs/>
        </w:rPr>
        <w:t xml:space="preserve">This song </w:t>
      </w:r>
      <w:r w:rsidR="00BC69EE">
        <w:rPr>
          <w:rFonts w:ascii="Times New Roman" w:hAnsi="Times New Roman" w:cs="Times New Roman"/>
          <w:iCs/>
        </w:rPr>
        <w:t xml:space="preserve">is a great representation of </w:t>
      </w:r>
      <w:r w:rsidR="00B75A9F">
        <w:rPr>
          <w:rFonts w:ascii="Times New Roman" w:hAnsi="Times New Roman" w:cs="Times New Roman"/>
          <w:iCs/>
        </w:rPr>
        <w:t xml:space="preserve">the emotional and mental progression of Melinda </w:t>
      </w:r>
      <w:r w:rsidR="00711AF2">
        <w:rPr>
          <w:rFonts w:ascii="Times New Roman" w:hAnsi="Times New Roman" w:cs="Times New Roman"/>
          <w:iCs/>
        </w:rPr>
        <w:t xml:space="preserve">throughout the novel. </w:t>
      </w:r>
      <w:r w:rsidR="00337FAD">
        <w:rPr>
          <w:rFonts w:ascii="Times New Roman" w:hAnsi="Times New Roman" w:cs="Times New Roman"/>
          <w:iCs/>
        </w:rPr>
        <w:t xml:space="preserve">The </w:t>
      </w:r>
      <w:r w:rsidR="00E717D1">
        <w:rPr>
          <w:rFonts w:ascii="Times New Roman" w:hAnsi="Times New Roman" w:cs="Times New Roman"/>
          <w:iCs/>
        </w:rPr>
        <w:t>first set of highlighted lyrics</w:t>
      </w:r>
      <w:r w:rsidR="005A504D">
        <w:rPr>
          <w:rFonts w:ascii="Times New Roman" w:hAnsi="Times New Roman" w:cs="Times New Roman"/>
          <w:iCs/>
        </w:rPr>
        <w:t xml:space="preserve"> set</w:t>
      </w:r>
      <w:r w:rsidR="009D3150">
        <w:rPr>
          <w:rFonts w:ascii="Times New Roman" w:hAnsi="Times New Roman" w:cs="Times New Roman"/>
          <w:iCs/>
        </w:rPr>
        <w:t xml:space="preserve"> </w:t>
      </w:r>
      <w:r w:rsidR="005A504D">
        <w:rPr>
          <w:rFonts w:ascii="Times New Roman" w:hAnsi="Times New Roman" w:cs="Times New Roman"/>
          <w:iCs/>
        </w:rPr>
        <w:t xml:space="preserve">the foundation to Melinda’s story </w:t>
      </w:r>
      <w:r w:rsidR="007B383E">
        <w:rPr>
          <w:rFonts w:ascii="Times New Roman" w:hAnsi="Times New Roman" w:cs="Times New Roman"/>
          <w:iCs/>
        </w:rPr>
        <w:t>as</w:t>
      </w:r>
      <w:r w:rsidR="0021696A">
        <w:rPr>
          <w:rFonts w:ascii="Times New Roman" w:hAnsi="Times New Roman" w:cs="Times New Roman"/>
          <w:iCs/>
        </w:rPr>
        <w:t xml:space="preserve"> </w:t>
      </w:r>
      <w:r w:rsidR="009D3150">
        <w:rPr>
          <w:rFonts w:ascii="Times New Roman" w:hAnsi="Times New Roman" w:cs="Times New Roman"/>
          <w:iCs/>
        </w:rPr>
        <w:t xml:space="preserve">she called the cops </w:t>
      </w:r>
      <w:r w:rsidR="001B31F5">
        <w:rPr>
          <w:rFonts w:ascii="Times New Roman" w:hAnsi="Times New Roman" w:cs="Times New Roman"/>
          <w:iCs/>
        </w:rPr>
        <w:t xml:space="preserve">after she was raped by Andy Evans, but </w:t>
      </w:r>
      <w:r w:rsidR="001F5611">
        <w:rPr>
          <w:rFonts w:ascii="Times New Roman" w:hAnsi="Times New Roman" w:cs="Times New Roman"/>
          <w:iCs/>
        </w:rPr>
        <w:t xml:space="preserve">the partygoers took it as she was snitching on them. This leads Melinda to become socially isolated and lonely because no one wants to be associated with her. Through the middle of the novel, the second </w:t>
      </w:r>
      <w:r w:rsidR="0036307A">
        <w:rPr>
          <w:rFonts w:ascii="Times New Roman" w:hAnsi="Times New Roman" w:cs="Times New Roman"/>
          <w:iCs/>
        </w:rPr>
        <w:t xml:space="preserve">pair of lyrics </w:t>
      </w:r>
      <w:r w:rsidR="006646A5">
        <w:rPr>
          <w:rFonts w:ascii="Times New Roman" w:hAnsi="Times New Roman" w:cs="Times New Roman"/>
          <w:iCs/>
        </w:rPr>
        <w:t xml:space="preserve">channel her </w:t>
      </w:r>
      <w:r w:rsidR="00E07A79">
        <w:rPr>
          <w:rFonts w:ascii="Times New Roman" w:hAnsi="Times New Roman" w:cs="Times New Roman"/>
          <w:iCs/>
        </w:rPr>
        <w:t>desire</w:t>
      </w:r>
      <w:r w:rsidR="00D373E4">
        <w:rPr>
          <w:rFonts w:ascii="Times New Roman" w:hAnsi="Times New Roman" w:cs="Times New Roman"/>
          <w:iCs/>
        </w:rPr>
        <w:t xml:space="preserve"> to survive high school by operating below the radar</w:t>
      </w:r>
      <w:r w:rsidR="006A17DC">
        <w:rPr>
          <w:rFonts w:ascii="Times New Roman" w:hAnsi="Times New Roman" w:cs="Times New Roman"/>
          <w:iCs/>
        </w:rPr>
        <w:t xml:space="preserve">. She </w:t>
      </w:r>
      <w:r w:rsidR="00E07A79">
        <w:rPr>
          <w:rFonts w:ascii="Times New Roman" w:hAnsi="Times New Roman" w:cs="Times New Roman"/>
          <w:iCs/>
        </w:rPr>
        <w:t xml:space="preserve">achieves this for a while with the help of her favorite teacher, Mr. Freeman. Lastly, the final set of lyrics </w:t>
      </w:r>
      <w:r w:rsidR="00373DBE">
        <w:rPr>
          <w:rFonts w:ascii="Times New Roman" w:hAnsi="Times New Roman" w:cs="Times New Roman"/>
          <w:iCs/>
        </w:rPr>
        <w:t>highlight her bravery to come forward about her trauma</w:t>
      </w:r>
      <w:r w:rsidR="000A20AC">
        <w:rPr>
          <w:rFonts w:ascii="Times New Roman" w:hAnsi="Times New Roman" w:cs="Times New Roman"/>
          <w:iCs/>
        </w:rPr>
        <w:t>, and her bravery causes a tidal wave of other girls</w:t>
      </w:r>
      <w:r w:rsidR="00097F90">
        <w:rPr>
          <w:rFonts w:ascii="Times New Roman" w:hAnsi="Times New Roman" w:cs="Times New Roman"/>
          <w:iCs/>
        </w:rPr>
        <w:t xml:space="preserve"> to come forward</w:t>
      </w:r>
      <w:r w:rsidR="000A20AC">
        <w:rPr>
          <w:rFonts w:ascii="Times New Roman" w:hAnsi="Times New Roman" w:cs="Times New Roman"/>
          <w:iCs/>
        </w:rPr>
        <w:t xml:space="preserve"> who were </w:t>
      </w:r>
      <w:r w:rsidR="00097F90">
        <w:rPr>
          <w:rFonts w:ascii="Times New Roman" w:hAnsi="Times New Roman" w:cs="Times New Roman"/>
          <w:iCs/>
        </w:rPr>
        <w:t xml:space="preserve">also </w:t>
      </w:r>
      <w:r w:rsidR="000A20AC">
        <w:rPr>
          <w:rFonts w:ascii="Times New Roman" w:hAnsi="Times New Roman" w:cs="Times New Roman"/>
          <w:iCs/>
        </w:rPr>
        <w:t>harassed and assaulted by Andy</w:t>
      </w:r>
      <w:r w:rsidR="00722DC9">
        <w:rPr>
          <w:rFonts w:ascii="Times New Roman" w:hAnsi="Times New Roman" w:cs="Times New Roman"/>
          <w:iCs/>
        </w:rPr>
        <w:t>.</w:t>
      </w:r>
      <w:r w:rsidR="00D31846">
        <w:rPr>
          <w:rFonts w:ascii="Times New Roman" w:hAnsi="Times New Roman" w:cs="Times New Roman"/>
          <w:iCs/>
        </w:rPr>
        <w:t xml:space="preserve"> Lady Gaga’s “Born This Way” places the importance of recognizing </w:t>
      </w:r>
      <w:r w:rsidR="00DE2D15">
        <w:rPr>
          <w:rFonts w:ascii="Times New Roman" w:hAnsi="Times New Roman" w:cs="Times New Roman"/>
          <w:iCs/>
        </w:rPr>
        <w:t>differences</w:t>
      </w:r>
      <w:r w:rsidR="00D31846">
        <w:rPr>
          <w:rFonts w:ascii="Times New Roman" w:hAnsi="Times New Roman" w:cs="Times New Roman"/>
          <w:iCs/>
        </w:rPr>
        <w:t xml:space="preserve"> </w:t>
      </w:r>
      <w:r w:rsidR="006B63EF">
        <w:rPr>
          <w:rFonts w:ascii="Times New Roman" w:hAnsi="Times New Roman" w:cs="Times New Roman"/>
          <w:iCs/>
        </w:rPr>
        <w:t xml:space="preserve">while promoting a positive outlook on how </w:t>
      </w:r>
      <w:r w:rsidR="00B24E6E">
        <w:rPr>
          <w:rFonts w:ascii="Times New Roman" w:hAnsi="Times New Roman" w:cs="Times New Roman"/>
          <w:iCs/>
        </w:rPr>
        <w:t>to love</w:t>
      </w:r>
      <w:r w:rsidR="00DE2D15">
        <w:rPr>
          <w:rFonts w:ascii="Times New Roman" w:hAnsi="Times New Roman" w:cs="Times New Roman"/>
          <w:iCs/>
        </w:rPr>
        <w:t xml:space="preserve"> everyone</w:t>
      </w:r>
      <w:r w:rsidR="00B24E6E">
        <w:rPr>
          <w:rFonts w:ascii="Times New Roman" w:hAnsi="Times New Roman" w:cs="Times New Roman"/>
          <w:iCs/>
        </w:rPr>
        <w:t xml:space="preserve"> regardless. </w:t>
      </w:r>
    </w:p>
    <w:p w14:paraId="058C2D2D" w14:textId="640E32F4" w:rsidR="00B24E6E" w:rsidRDefault="0070654B" w:rsidP="00311934">
      <w:pPr>
        <w:spacing w:line="480" w:lineRule="auto"/>
        <w:ind w:firstLine="720"/>
        <w:rPr>
          <w:rFonts w:ascii="Times New Roman" w:hAnsi="Times New Roman" w:cs="Times New Roman"/>
          <w:iCs/>
        </w:rPr>
      </w:pPr>
      <w:r>
        <w:rPr>
          <w:rFonts w:ascii="Times New Roman" w:hAnsi="Times New Roman" w:cs="Times New Roman"/>
          <w:iCs/>
        </w:rPr>
        <w:t>After the students have listened to</w:t>
      </w:r>
      <w:r w:rsidR="00B24E6E">
        <w:rPr>
          <w:rFonts w:ascii="Times New Roman" w:hAnsi="Times New Roman" w:cs="Times New Roman"/>
          <w:iCs/>
        </w:rPr>
        <w:t xml:space="preserve"> the </w:t>
      </w:r>
      <w:r w:rsidR="003744D9">
        <w:rPr>
          <w:rFonts w:ascii="Times New Roman" w:hAnsi="Times New Roman" w:cs="Times New Roman"/>
          <w:iCs/>
        </w:rPr>
        <w:t>song</w:t>
      </w:r>
      <w:r w:rsidR="00EA2F79">
        <w:rPr>
          <w:rFonts w:ascii="Times New Roman" w:hAnsi="Times New Roman" w:cs="Times New Roman"/>
          <w:iCs/>
        </w:rPr>
        <w:t xml:space="preserve"> and annotated the lyrics</w:t>
      </w:r>
      <w:r w:rsidR="003744D9">
        <w:rPr>
          <w:rFonts w:ascii="Times New Roman" w:hAnsi="Times New Roman" w:cs="Times New Roman"/>
          <w:iCs/>
        </w:rPr>
        <w:t xml:space="preserve">, I will also ask my students to </w:t>
      </w:r>
      <w:r w:rsidR="00EA2F79">
        <w:rPr>
          <w:rFonts w:ascii="Times New Roman" w:hAnsi="Times New Roman" w:cs="Times New Roman"/>
          <w:iCs/>
        </w:rPr>
        <w:t>then journal a response to a</w:t>
      </w:r>
      <w:r w:rsidR="008B1E67">
        <w:rPr>
          <w:rFonts w:ascii="Times New Roman" w:hAnsi="Times New Roman" w:cs="Times New Roman"/>
          <w:iCs/>
        </w:rPr>
        <w:t xml:space="preserve"> loose</w:t>
      </w:r>
      <w:r w:rsidR="00EA2F79">
        <w:rPr>
          <w:rFonts w:ascii="Times New Roman" w:hAnsi="Times New Roman" w:cs="Times New Roman"/>
          <w:iCs/>
        </w:rPr>
        <w:t xml:space="preserve"> prompt that coincides with the </w:t>
      </w:r>
      <w:r w:rsidR="00350999">
        <w:rPr>
          <w:rFonts w:ascii="Times New Roman" w:hAnsi="Times New Roman" w:cs="Times New Roman"/>
          <w:iCs/>
        </w:rPr>
        <w:t>novel’s</w:t>
      </w:r>
      <w:r w:rsidR="00EA2F79">
        <w:rPr>
          <w:rFonts w:ascii="Times New Roman" w:hAnsi="Times New Roman" w:cs="Times New Roman"/>
          <w:iCs/>
        </w:rPr>
        <w:t xml:space="preserve"> themes. </w:t>
      </w:r>
      <w:r w:rsidR="00213442">
        <w:rPr>
          <w:rFonts w:ascii="Times New Roman" w:hAnsi="Times New Roman" w:cs="Times New Roman"/>
          <w:iCs/>
        </w:rPr>
        <w:t>This will give them the opportunity to</w:t>
      </w:r>
      <w:r w:rsidR="007E0923">
        <w:rPr>
          <w:rFonts w:ascii="Times New Roman" w:hAnsi="Times New Roman" w:cs="Times New Roman"/>
          <w:iCs/>
        </w:rPr>
        <w:t xml:space="preserve"> openly and honestly</w:t>
      </w:r>
      <w:r w:rsidR="00213442">
        <w:rPr>
          <w:rFonts w:ascii="Times New Roman" w:hAnsi="Times New Roman" w:cs="Times New Roman"/>
          <w:iCs/>
        </w:rPr>
        <w:t xml:space="preserve"> </w:t>
      </w:r>
      <w:r w:rsidR="005A394E">
        <w:rPr>
          <w:rFonts w:ascii="Times New Roman" w:hAnsi="Times New Roman" w:cs="Times New Roman"/>
          <w:iCs/>
        </w:rPr>
        <w:t xml:space="preserve">discuss within </w:t>
      </w:r>
      <w:r w:rsidR="007E0923">
        <w:rPr>
          <w:rFonts w:ascii="Times New Roman" w:hAnsi="Times New Roman" w:cs="Times New Roman"/>
          <w:iCs/>
        </w:rPr>
        <w:t>themselves their own feelings before diving into the stories of others. This activity will serve as a pre</w:t>
      </w:r>
      <w:r w:rsidR="00C35DE5">
        <w:rPr>
          <w:rFonts w:ascii="Times New Roman" w:hAnsi="Times New Roman" w:cs="Times New Roman"/>
          <w:iCs/>
        </w:rPr>
        <w:t xml:space="preserve">-write that is </w:t>
      </w:r>
      <w:r w:rsidR="00C35DE5">
        <w:rPr>
          <w:rFonts w:ascii="Times New Roman" w:hAnsi="Times New Roman" w:cs="Times New Roman"/>
          <w:iCs/>
        </w:rPr>
        <w:lastRenderedPageBreak/>
        <w:t xml:space="preserve">dedicated to the </w:t>
      </w:r>
      <w:r w:rsidR="008B1E67">
        <w:rPr>
          <w:rFonts w:ascii="Times New Roman" w:hAnsi="Times New Roman" w:cs="Times New Roman"/>
          <w:iCs/>
        </w:rPr>
        <w:t>concept of allowing students to write freely</w:t>
      </w:r>
      <w:r w:rsidR="003113A1">
        <w:rPr>
          <w:rFonts w:ascii="Times New Roman" w:hAnsi="Times New Roman" w:cs="Times New Roman"/>
          <w:iCs/>
        </w:rPr>
        <w:t xml:space="preserve"> without feeling confined to the usual structure of </w:t>
      </w:r>
      <w:r w:rsidR="006326A5">
        <w:rPr>
          <w:rFonts w:ascii="Times New Roman" w:hAnsi="Times New Roman" w:cs="Times New Roman"/>
          <w:iCs/>
        </w:rPr>
        <w:t>proper writing techniques.</w:t>
      </w:r>
    </w:p>
    <w:p w14:paraId="2BD7ED98" w14:textId="28FF8FF5" w:rsidR="006326A5" w:rsidRDefault="006326A5" w:rsidP="006326A5">
      <w:pPr>
        <w:spacing w:line="480" w:lineRule="auto"/>
        <w:rPr>
          <w:rFonts w:ascii="Times New Roman" w:hAnsi="Times New Roman" w:cs="Times New Roman"/>
          <w:b/>
          <w:bCs/>
          <w:iCs/>
        </w:rPr>
      </w:pPr>
      <w:r w:rsidRPr="006326A5">
        <w:rPr>
          <w:rFonts w:ascii="Times New Roman" w:hAnsi="Times New Roman" w:cs="Times New Roman"/>
          <w:b/>
          <w:bCs/>
          <w:iCs/>
        </w:rPr>
        <w:t>III. Through the Text</w:t>
      </w:r>
    </w:p>
    <w:p w14:paraId="01DB6DBD" w14:textId="77777777" w:rsidR="00BB327E" w:rsidRDefault="006326A5" w:rsidP="006326A5">
      <w:pPr>
        <w:spacing w:line="480" w:lineRule="auto"/>
        <w:rPr>
          <w:rFonts w:ascii="Times New Roman" w:hAnsi="Times New Roman" w:cs="Times New Roman"/>
          <w:iCs/>
        </w:rPr>
      </w:pPr>
      <w:r>
        <w:rPr>
          <w:rFonts w:ascii="Times New Roman" w:hAnsi="Times New Roman" w:cs="Times New Roman"/>
          <w:b/>
          <w:bCs/>
          <w:iCs/>
        </w:rPr>
        <w:tab/>
      </w:r>
      <w:r w:rsidR="00FC1C38">
        <w:rPr>
          <w:rFonts w:ascii="Times New Roman" w:hAnsi="Times New Roman" w:cs="Times New Roman"/>
          <w:iCs/>
        </w:rPr>
        <w:t xml:space="preserve">As we move through </w:t>
      </w:r>
      <w:r w:rsidR="00ED00DF">
        <w:rPr>
          <w:rFonts w:ascii="Times New Roman" w:hAnsi="Times New Roman" w:cs="Times New Roman"/>
          <w:i/>
        </w:rPr>
        <w:t>Speak</w:t>
      </w:r>
      <w:r w:rsidR="00675C4A">
        <w:rPr>
          <w:rFonts w:ascii="Times New Roman" w:hAnsi="Times New Roman" w:cs="Times New Roman"/>
          <w:iCs/>
        </w:rPr>
        <w:t xml:space="preserve">, </w:t>
      </w:r>
      <w:r w:rsidR="0081462E">
        <w:rPr>
          <w:rFonts w:ascii="Times New Roman" w:hAnsi="Times New Roman" w:cs="Times New Roman"/>
          <w:iCs/>
        </w:rPr>
        <w:t xml:space="preserve">students will </w:t>
      </w:r>
      <w:r w:rsidR="00ED00DF">
        <w:rPr>
          <w:rFonts w:ascii="Times New Roman" w:hAnsi="Times New Roman" w:cs="Times New Roman"/>
          <w:iCs/>
        </w:rPr>
        <w:t xml:space="preserve">participate in a daily journal entry </w:t>
      </w:r>
      <w:r w:rsidR="00840FEC">
        <w:rPr>
          <w:rFonts w:ascii="Times New Roman" w:hAnsi="Times New Roman" w:cs="Times New Roman"/>
          <w:iCs/>
        </w:rPr>
        <w:t xml:space="preserve">that corresponds with </w:t>
      </w:r>
      <w:r w:rsidR="00FA2FA9">
        <w:rPr>
          <w:rFonts w:ascii="Times New Roman" w:hAnsi="Times New Roman" w:cs="Times New Roman"/>
          <w:iCs/>
        </w:rPr>
        <w:t xml:space="preserve">the events happening currently in the novel. </w:t>
      </w:r>
      <w:r w:rsidR="00B6144E">
        <w:rPr>
          <w:rFonts w:ascii="Times New Roman" w:hAnsi="Times New Roman" w:cs="Times New Roman"/>
          <w:iCs/>
        </w:rPr>
        <w:t>They will need to respond to tw</w:t>
      </w:r>
      <w:r w:rsidR="00082F10">
        <w:rPr>
          <w:rFonts w:ascii="Times New Roman" w:hAnsi="Times New Roman" w:cs="Times New Roman"/>
          <w:iCs/>
        </w:rPr>
        <w:t xml:space="preserve">o </w:t>
      </w:r>
      <w:r w:rsidR="00B532B1">
        <w:rPr>
          <w:rFonts w:ascii="Times New Roman" w:hAnsi="Times New Roman" w:cs="Times New Roman"/>
          <w:iCs/>
        </w:rPr>
        <w:t>prompts</w:t>
      </w:r>
      <w:r w:rsidR="005C3E59">
        <w:rPr>
          <w:rFonts w:ascii="Times New Roman" w:hAnsi="Times New Roman" w:cs="Times New Roman"/>
          <w:iCs/>
        </w:rPr>
        <w:t xml:space="preserve">; the first will focus on </w:t>
      </w:r>
      <w:r w:rsidR="00290AC2">
        <w:rPr>
          <w:rFonts w:ascii="Times New Roman" w:hAnsi="Times New Roman" w:cs="Times New Roman"/>
          <w:iCs/>
        </w:rPr>
        <w:t xml:space="preserve">literary analysis </w:t>
      </w:r>
      <w:r w:rsidR="00FF169C">
        <w:rPr>
          <w:rFonts w:ascii="Times New Roman" w:hAnsi="Times New Roman" w:cs="Times New Roman"/>
          <w:iCs/>
        </w:rPr>
        <w:t>and their overall comprehension of the text</w:t>
      </w:r>
      <w:r w:rsidR="00156D81">
        <w:rPr>
          <w:rFonts w:ascii="Times New Roman" w:hAnsi="Times New Roman" w:cs="Times New Roman"/>
          <w:iCs/>
        </w:rPr>
        <w:t xml:space="preserve"> while the second will be in the form of</w:t>
      </w:r>
      <w:r w:rsidR="000C6597">
        <w:rPr>
          <w:rFonts w:ascii="Times New Roman" w:hAnsi="Times New Roman" w:cs="Times New Roman"/>
          <w:iCs/>
        </w:rPr>
        <w:t xml:space="preserve"> multiple questions that the student can choose between. Some </w:t>
      </w:r>
      <w:r w:rsidR="00530CE1">
        <w:rPr>
          <w:rFonts w:ascii="Times New Roman" w:hAnsi="Times New Roman" w:cs="Times New Roman"/>
          <w:iCs/>
        </w:rPr>
        <w:t>examples of the questions being:</w:t>
      </w:r>
    </w:p>
    <w:p w14:paraId="633F245E" w14:textId="1DD6AC2F" w:rsidR="006326A5" w:rsidRDefault="003C317E" w:rsidP="006326A5">
      <w:pPr>
        <w:spacing w:line="480" w:lineRule="auto"/>
        <w:rPr>
          <w:rFonts w:ascii="Times New Roman" w:hAnsi="Times New Roman" w:cs="Times New Roman"/>
          <w:b/>
          <w:bCs/>
          <w:iCs/>
        </w:rPr>
      </w:pPr>
      <w:r w:rsidRPr="003C317E">
        <w:rPr>
          <w:rFonts w:ascii="Times New Roman" w:hAnsi="Times New Roman" w:cs="Times New Roman"/>
          <w:b/>
          <w:bCs/>
          <w:iCs/>
        </w:rPr>
        <w:t xml:space="preserve">How </w:t>
      </w:r>
      <w:r w:rsidR="00D134FF" w:rsidRPr="003C317E">
        <w:rPr>
          <w:rFonts w:ascii="Times New Roman" w:hAnsi="Times New Roman" w:cs="Times New Roman"/>
          <w:b/>
          <w:bCs/>
          <w:iCs/>
        </w:rPr>
        <w:t>d</w:t>
      </w:r>
      <w:r w:rsidR="00D134FF">
        <w:rPr>
          <w:rFonts w:ascii="Times New Roman" w:hAnsi="Times New Roman" w:cs="Times New Roman"/>
          <w:b/>
          <w:bCs/>
          <w:iCs/>
        </w:rPr>
        <w:t>o</w:t>
      </w:r>
      <w:r w:rsidR="002E0163">
        <w:rPr>
          <w:rFonts w:ascii="Times New Roman" w:hAnsi="Times New Roman" w:cs="Times New Roman"/>
          <w:b/>
          <w:bCs/>
          <w:iCs/>
        </w:rPr>
        <w:t xml:space="preserve"> th</w:t>
      </w:r>
      <w:r w:rsidR="00D134FF">
        <w:rPr>
          <w:rFonts w:ascii="Times New Roman" w:hAnsi="Times New Roman" w:cs="Times New Roman"/>
          <w:b/>
          <w:bCs/>
          <w:iCs/>
        </w:rPr>
        <w:t>e</w:t>
      </w:r>
      <w:r w:rsidR="004758F9">
        <w:rPr>
          <w:rFonts w:ascii="Times New Roman" w:hAnsi="Times New Roman" w:cs="Times New Roman"/>
          <w:b/>
          <w:bCs/>
          <w:iCs/>
        </w:rPr>
        <w:t xml:space="preserve"> actions of ______</w:t>
      </w:r>
      <w:r w:rsidR="002E0163">
        <w:rPr>
          <w:rFonts w:ascii="Times New Roman" w:hAnsi="Times New Roman" w:cs="Times New Roman"/>
          <w:b/>
          <w:bCs/>
          <w:iCs/>
        </w:rPr>
        <w:t xml:space="preserve"> </w:t>
      </w:r>
      <w:r w:rsidR="004758F9">
        <w:rPr>
          <w:rFonts w:ascii="Times New Roman" w:hAnsi="Times New Roman" w:cs="Times New Roman"/>
          <w:b/>
          <w:bCs/>
          <w:iCs/>
        </w:rPr>
        <w:t>affect the other characters</w:t>
      </w:r>
      <w:r w:rsidRPr="003C317E">
        <w:rPr>
          <w:rFonts w:ascii="Times New Roman" w:hAnsi="Times New Roman" w:cs="Times New Roman"/>
          <w:b/>
          <w:bCs/>
          <w:iCs/>
        </w:rPr>
        <w:t>?</w:t>
      </w:r>
      <w:r w:rsidR="00147E40" w:rsidRPr="003C317E">
        <w:rPr>
          <w:rFonts w:ascii="Times New Roman" w:hAnsi="Times New Roman" w:cs="Times New Roman"/>
          <w:b/>
          <w:bCs/>
          <w:iCs/>
        </w:rPr>
        <w:t xml:space="preserve"> </w:t>
      </w:r>
      <w:r>
        <w:rPr>
          <w:rFonts w:ascii="Times New Roman" w:hAnsi="Times New Roman" w:cs="Times New Roman"/>
          <w:b/>
          <w:bCs/>
          <w:iCs/>
        </w:rPr>
        <w:t>What would you have done</w:t>
      </w:r>
      <w:r w:rsidR="006A5B7B">
        <w:rPr>
          <w:rFonts w:ascii="Times New Roman" w:hAnsi="Times New Roman" w:cs="Times New Roman"/>
          <w:b/>
          <w:bCs/>
          <w:iCs/>
        </w:rPr>
        <w:t xml:space="preserve"> in that scenario</w:t>
      </w:r>
      <w:r w:rsidR="00BA3BD4">
        <w:rPr>
          <w:rFonts w:ascii="Times New Roman" w:hAnsi="Times New Roman" w:cs="Times New Roman"/>
          <w:b/>
          <w:bCs/>
          <w:iCs/>
        </w:rPr>
        <w:t xml:space="preserve">? </w:t>
      </w:r>
      <w:r w:rsidR="006A5B7B">
        <w:rPr>
          <w:rFonts w:ascii="Times New Roman" w:hAnsi="Times New Roman" w:cs="Times New Roman"/>
          <w:b/>
          <w:bCs/>
          <w:iCs/>
        </w:rPr>
        <w:t>What themes</w:t>
      </w:r>
      <w:r w:rsidR="007F1D83">
        <w:rPr>
          <w:rFonts w:ascii="Times New Roman" w:hAnsi="Times New Roman" w:cs="Times New Roman"/>
          <w:b/>
          <w:bCs/>
          <w:iCs/>
        </w:rPr>
        <w:t xml:space="preserve">, or </w:t>
      </w:r>
      <w:r w:rsidR="00E63C06">
        <w:rPr>
          <w:rFonts w:ascii="Times New Roman" w:hAnsi="Times New Roman" w:cs="Times New Roman"/>
          <w:b/>
          <w:bCs/>
          <w:iCs/>
        </w:rPr>
        <w:t>other literary elements</w:t>
      </w:r>
      <w:r w:rsidR="006A5B7B">
        <w:rPr>
          <w:rFonts w:ascii="Times New Roman" w:hAnsi="Times New Roman" w:cs="Times New Roman"/>
          <w:b/>
          <w:bCs/>
          <w:iCs/>
        </w:rPr>
        <w:t>, are prominent in this section</w:t>
      </w:r>
      <w:r w:rsidR="007774EA">
        <w:rPr>
          <w:rFonts w:ascii="Times New Roman" w:hAnsi="Times New Roman" w:cs="Times New Roman"/>
          <w:b/>
          <w:bCs/>
          <w:iCs/>
        </w:rPr>
        <w:t xml:space="preserve"> / Do they resonate with you?</w:t>
      </w:r>
      <w:r w:rsidR="00152B75">
        <w:rPr>
          <w:rFonts w:ascii="Times New Roman" w:hAnsi="Times New Roman" w:cs="Times New Roman"/>
          <w:b/>
          <w:bCs/>
          <w:iCs/>
        </w:rPr>
        <w:t xml:space="preserve"> What are 3 things you love about yourself?</w:t>
      </w:r>
    </w:p>
    <w:p w14:paraId="232D9DBE" w14:textId="76A1D742" w:rsidR="008E612F" w:rsidRDefault="00CF3052" w:rsidP="006326A5">
      <w:pPr>
        <w:spacing w:line="480" w:lineRule="auto"/>
        <w:rPr>
          <w:rFonts w:ascii="Times New Roman" w:hAnsi="Times New Roman" w:cs="Times New Roman"/>
          <w:iCs/>
        </w:rPr>
      </w:pPr>
      <w:r>
        <w:rPr>
          <w:rFonts w:ascii="Times New Roman" w:hAnsi="Times New Roman" w:cs="Times New Roman"/>
          <w:iCs/>
        </w:rPr>
        <w:t xml:space="preserve">These open questions </w:t>
      </w:r>
      <w:r w:rsidR="005E6CE5">
        <w:rPr>
          <w:rFonts w:ascii="Times New Roman" w:hAnsi="Times New Roman" w:cs="Times New Roman"/>
          <w:iCs/>
        </w:rPr>
        <w:t xml:space="preserve">will allow students to </w:t>
      </w:r>
      <w:r w:rsidR="005931EB">
        <w:rPr>
          <w:rFonts w:ascii="Times New Roman" w:hAnsi="Times New Roman" w:cs="Times New Roman"/>
          <w:iCs/>
        </w:rPr>
        <w:t xml:space="preserve">write freely </w:t>
      </w:r>
      <w:r w:rsidR="00114042">
        <w:rPr>
          <w:rFonts w:ascii="Times New Roman" w:hAnsi="Times New Roman" w:cs="Times New Roman"/>
          <w:iCs/>
        </w:rPr>
        <w:t xml:space="preserve">on a personal level </w:t>
      </w:r>
      <w:r w:rsidR="00E922D2">
        <w:rPr>
          <w:rFonts w:ascii="Times New Roman" w:hAnsi="Times New Roman" w:cs="Times New Roman"/>
          <w:iCs/>
        </w:rPr>
        <w:t xml:space="preserve">while still engaging with the text by </w:t>
      </w:r>
      <w:r w:rsidR="001A72F2">
        <w:rPr>
          <w:rFonts w:ascii="Times New Roman" w:hAnsi="Times New Roman" w:cs="Times New Roman"/>
          <w:iCs/>
        </w:rPr>
        <w:t xml:space="preserve">using it </w:t>
      </w:r>
      <w:r w:rsidR="00B13794">
        <w:rPr>
          <w:rFonts w:ascii="Times New Roman" w:hAnsi="Times New Roman" w:cs="Times New Roman"/>
          <w:iCs/>
        </w:rPr>
        <w:t xml:space="preserve">to compare and contrast </w:t>
      </w:r>
      <w:r w:rsidR="000935F5">
        <w:rPr>
          <w:rFonts w:ascii="Times New Roman" w:hAnsi="Times New Roman" w:cs="Times New Roman"/>
          <w:iCs/>
        </w:rPr>
        <w:t>to</w:t>
      </w:r>
      <w:r w:rsidR="00B13794">
        <w:rPr>
          <w:rFonts w:ascii="Times New Roman" w:hAnsi="Times New Roman" w:cs="Times New Roman"/>
          <w:iCs/>
        </w:rPr>
        <w:t xml:space="preserve"> their own lives.</w:t>
      </w:r>
    </w:p>
    <w:p w14:paraId="0EFF2A44" w14:textId="77EFD86B" w:rsidR="00B13794" w:rsidRDefault="00B13794" w:rsidP="006326A5">
      <w:pPr>
        <w:spacing w:line="480" w:lineRule="auto"/>
        <w:rPr>
          <w:rFonts w:ascii="Times New Roman" w:hAnsi="Times New Roman" w:cs="Times New Roman"/>
          <w:iCs/>
        </w:rPr>
      </w:pPr>
      <w:r>
        <w:rPr>
          <w:rFonts w:ascii="Times New Roman" w:hAnsi="Times New Roman" w:cs="Times New Roman"/>
          <w:iCs/>
        </w:rPr>
        <w:tab/>
      </w:r>
      <w:r w:rsidR="000935F5">
        <w:rPr>
          <w:rFonts w:ascii="Times New Roman" w:hAnsi="Times New Roman" w:cs="Times New Roman"/>
          <w:iCs/>
        </w:rPr>
        <w:t xml:space="preserve">As a final assignment for this unit of study, I will ask students to </w:t>
      </w:r>
      <w:r w:rsidR="00C5777A">
        <w:rPr>
          <w:rFonts w:ascii="Times New Roman" w:hAnsi="Times New Roman" w:cs="Times New Roman"/>
          <w:iCs/>
        </w:rPr>
        <w:t>find a piece of literature, poem, song, or film</w:t>
      </w:r>
      <w:r w:rsidR="004B1167">
        <w:rPr>
          <w:rFonts w:ascii="Times New Roman" w:hAnsi="Times New Roman" w:cs="Times New Roman"/>
          <w:iCs/>
        </w:rPr>
        <w:t xml:space="preserve"> that </w:t>
      </w:r>
      <w:r w:rsidR="00832EBD">
        <w:rPr>
          <w:rFonts w:ascii="Times New Roman" w:hAnsi="Times New Roman" w:cs="Times New Roman"/>
          <w:iCs/>
        </w:rPr>
        <w:t xml:space="preserve">relates to the themes of </w:t>
      </w:r>
      <w:r w:rsidR="00832EBD">
        <w:rPr>
          <w:rFonts w:ascii="Times New Roman" w:hAnsi="Times New Roman" w:cs="Times New Roman"/>
          <w:i/>
        </w:rPr>
        <w:t>Speak</w:t>
      </w:r>
      <w:r w:rsidR="00832EBD">
        <w:rPr>
          <w:rFonts w:ascii="Times New Roman" w:hAnsi="Times New Roman" w:cs="Times New Roman"/>
          <w:iCs/>
        </w:rPr>
        <w:t xml:space="preserve">. </w:t>
      </w:r>
      <w:r w:rsidR="00B61A75">
        <w:rPr>
          <w:rFonts w:ascii="Times New Roman" w:hAnsi="Times New Roman" w:cs="Times New Roman"/>
          <w:iCs/>
        </w:rPr>
        <w:t xml:space="preserve">Their </w:t>
      </w:r>
      <w:r w:rsidR="00160124">
        <w:rPr>
          <w:rFonts w:ascii="Times New Roman" w:hAnsi="Times New Roman" w:cs="Times New Roman"/>
          <w:iCs/>
        </w:rPr>
        <w:t>findings</w:t>
      </w:r>
      <w:r w:rsidR="00B61A75">
        <w:rPr>
          <w:rFonts w:ascii="Times New Roman" w:hAnsi="Times New Roman" w:cs="Times New Roman"/>
          <w:iCs/>
        </w:rPr>
        <w:t xml:space="preserve"> will then need to be accompanied by at least a page</w:t>
      </w:r>
      <w:r w:rsidR="00642F1A">
        <w:rPr>
          <w:rFonts w:ascii="Times New Roman" w:hAnsi="Times New Roman" w:cs="Times New Roman"/>
          <w:iCs/>
        </w:rPr>
        <w:t xml:space="preserve">’s worth of reasoning </w:t>
      </w:r>
      <w:r w:rsidR="00160124">
        <w:rPr>
          <w:rFonts w:ascii="Times New Roman" w:hAnsi="Times New Roman" w:cs="Times New Roman"/>
          <w:iCs/>
        </w:rPr>
        <w:t>while</w:t>
      </w:r>
      <w:r w:rsidR="00642F1A">
        <w:rPr>
          <w:rFonts w:ascii="Times New Roman" w:hAnsi="Times New Roman" w:cs="Times New Roman"/>
          <w:iCs/>
        </w:rPr>
        <w:t xml:space="preserve"> connecting it to the text</w:t>
      </w:r>
      <w:r w:rsidR="00160124">
        <w:rPr>
          <w:rFonts w:ascii="Times New Roman" w:hAnsi="Times New Roman" w:cs="Times New Roman"/>
          <w:iCs/>
        </w:rPr>
        <w:t xml:space="preserve">. This will be submitted </w:t>
      </w:r>
      <w:r w:rsidR="005578A8">
        <w:rPr>
          <w:rFonts w:ascii="Times New Roman" w:hAnsi="Times New Roman" w:cs="Times New Roman"/>
          <w:iCs/>
        </w:rPr>
        <w:t>in the form of a presentation.</w:t>
      </w:r>
      <w:r w:rsidR="00EE2C9E">
        <w:rPr>
          <w:rFonts w:ascii="Times New Roman" w:hAnsi="Times New Roman" w:cs="Times New Roman"/>
          <w:iCs/>
        </w:rPr>
        <w:t xml:space="preserve"> These in-text assignments</w:t>
      </w:r>
      <w:r w:rsidR="0081157B">
        <w:rPr>
          <w:rFonts w:ascii="Times New Roman" w:hAnsi="Times New Roman" w:cs="Times New Roman"/>
          <w:iCs/>
        </w:rPr>
        <w:t xml:space="preserve"> aim to</w:t>
      </w:r>
      <w:r w:rsidR="00EE2C9E">
        <w:rPr>
          <w:rFonts w:ascii="Times New Roman" w:hAnsi="Times New Roman" w:cs="Times New Roman"/>
          <w:iCs/>
        </w:rPr>
        <w:t xml:space="preserve"> promote</w:t>
      </w:r>
      <w:r w:rsidR="009C2EF6">
        <w:rPr>
          <w:rFonts w:ascii="Times New Roman" w:hAnsi="Times New Roman" w:cs="Times New Roman"/>
          <w:iCs/>
        </w:rPr>
        <w:t xml:space="preserve"> text comprehension, literary analysis, and personal reflection. </w:t>
      </w:r>
    </w:p>
    <w:p w14:paraId="2841F885" w14:textId="409B81AE" w:rsidR="0081157B" w:rsidRDefault="0081157B" w:rsidP="006326A5">
      <w:pPr>
        <w:spacing w:line="480" w:lineRule="auto"/>
        <w:rPr>
          <w:rFonts w:ascii="Times New Roman" w:hAnsi="Times New Roman" w:cs="Times New Roman"/>
          <w:iCs/>
        </w:rPr>
      </w:pPr>
      <w:r>
        <w:rPr>
          <w:rFonts w:ascii="Times New Roman" w:hAnsi="Times New Roman" w:cs="Times New Roman"/>
          <w:iCs/>
        </w:rPr>
        <w:t>IV. Beyond the Text</w:t>
      </w:r>
    </w:p>
    <w:p w14:paraId="07629EA4" w14:textId="6570467A" w:rsidR="0081157B" w:rsidRDefault="0081157B" w:rsidP="006326A5">
      <w:pPr>
        <w:spacing w:line="480" w:lineRule="auto"/>
        <w:rPr>
          <w:rFonts w:ascii="Times New Roman" w:hAnsi="Times New Roman" w:cs="Times New Roman"/>
          <w:iCs/>
        </w:rPr>
      </w:pPr>
      <w:r>
        <w:rPr>
          <w:rFonts w:ascii="Times New Roman" w:hAnsi="Times New Roman" w:cs="Times New Roman"/>
          <w:iCs/>
        </w:rPr>
        <w:tab/>
      </w:r>
      <w:r w:rsidR="00C02F34">
        <w:rPr>
          <w:rFonts w:ascii="Times New Roman" w:hAnsi="Times New Roman" w:cs="Times New Roman"/>
          <w:iCs/>
        </w:rPr>
        <w:t>After finishing</w:t>
      </w:r>
      <w:r w:rsidR="00B7658E">
        <w:rPr>
          <w:rFonts w:ascii="Times New Roman" w:hAnsi="Times New Roman" w:cs="Times New Roman"/>
          <w:iCs/>
        </w:rPr>
        <w:t xml:space="preserve"> the novel</w:t>
      </w:r>
      <w:r w:rsidR="00C02F34">
        <w:rPr>
          <w:rFonts w:ascii="Times New Roman" w:hAnsi="Times New Roman" w:cs="Times New Roman"/>
          <w:iCs/>
        </w:rPr>
        <w:t xml:space="preserve"> </w:t>
      </w:r>
      <w:r w:rsidR="00C02F34">
        <w:rPr>
          <w:rFonts w:ascii="Times New Roman" w:hAnsi="Times New Roman" w:cs="Times New Roman"/>
          <w:i/>
        </w:rPr>
        <w:t xml:space="preserve">Speak, </w:t>
      </w:r>
      <w:r w:rsidR="004C7E9A">
        <w:rPr>
          <w:rFonts w:ascii="Times New Roman" w:hAnsi="Times New Roman" w:cs="Times New Roman"/>
          <w:iCs/>
        </w:rPr>
        <w:t xml:space="preserve">I would like to </w:t>
      </w:r>
      <w:r w:rsidR="007C5C1C">
        <w:rPr>
          <w:rFonts w:ascii="Times New Roman" w:hAnsi="Times New Roman" w:cs="Times New Roman"/>
          <w:iCs/>
        </w:rPr>
        <w:t xml:space="preserve">provide my students with the opportunity to watch </w:t>
      </w:r>
      <w:r w:rsidR="001E0A60">
        <w:rPr>
          <w:rFonts w:ascii="Times New Roman" w:hAnsi="Times New Roman" w:cs="Times New Roman"/>
          <w:iCs/>
        </w:rPr>
        <w:t>one of the book’s</w:t>
      </w:r>
      <w:r w:rsidR="00BD007F">
        <w:rPr>
          <w:rFonts w:ascii="Times New Roman" w:hAnsi="Times New Roman" w:cs="Times New Roman"/>
          <w:iCs/>
        </w:rPr>
        <w:t xml:space="preserve"> film adaptation</w:t>
      </w:r>
      <w:r w:rsidR="001E0A60">
        <w:rPr>
          <w:rFonts w:ascii="Times New Roman" w:hAnsi="Times New Roman" w:cs="Times New Roman"/>
          <w:iCs/>
        </w:rPr>
        <w:t xml:space="preserve">s in class. </w:t>
      </w:r>
      <w:r w:rsidR="00B7658E">
        <w:rPr>
          <w:rFonts w:ascii="Times New Roman" w:hAnsi="Times New Roman" w:cs="Times New Roman"/>
          <w:iCs/>
        </w:rPr>
        <w:t>I believe film is</w:t>
      </w:r>
      <w:r w:rsidR="00CE086A">
        <w:rPr>
          <w:rFonts w:ascii="Times New Roman" w:hAnsi="Times New Roman" w:cs="Times New Roman"/>
          <w:iCs/>
        </w:rPr>
        <w:t xml:space="preserve"> a powerful way to bring </w:t>
      </w:r>
      <w:r w:rsidR="00CE086A">
        <w:rPr>
          <w:rFonts w:ascii="Times New Roman" w:hAnsi="Times New Roman" w:cs="Times New Roman"/>
          <w:iCs/>
        </w:rPr>
        <w:lastRenderedPageBreak/>
        <w:t>literature to life</w:t>
      </w:r>
      <w:r w:rsidR="00561C0E">
        <w:rPr>
          <w:rFonts w:ascii="Times New Roman" w:hAnsi="Times New Roman" w:cs="Times New Roman"/>
          <w:iCs/>
        </w:rPr>
        <w:t xml:space="preserve"> </w:t>
      </w:r>
      <w:r w:rsidR="00DF082D">
        <w:rPr>
          <w:rFonts w:ascii="Times New Roman" w:hAnsi="Times New Roman" w:cs="Times New Roman"/>
          <w:iCs/>
        </w:rPr>
        <w:t xml:space="preserve">as it conveys the themes of the novel in a visual way. The acting, the directing, the soundtrack, and the setting </w:t>
      </w:r>
      <w:r w:rsidR="001374A4">
        <w:rPr>
          <w:rFonts w:ascii="Times New Roman" w:hAnsi="Times New Roman" w:cs="Times New Roman"/>
          <w:iCs/>
        </w:rPr>
        <w:t xml:space="preserve">are all purposefully chosen in order to successfully </w:t>
      </w:r>
      <w:r w:rsidR="00845BF3">
        <w:rPr>
          <w:rFonts w:ascii="Times New Roman" w:hAnsi="Times New Roman" w:cs="Times New Roman"/>
          <w:iCs/>
        </w:rPr>
        <w:t xml:space="preserve">impart the </w:t>
      </w:r>
      <w:r w:rsidR="00E45B62">
        <w:rPr>
          <w:rFonts w:ascii="Times New Roman" w:hAnsi="Times New Roman" w:cs="Times New Roman"/>
          <w:iCs/>
        </w:rPr>
        <w:t>themes</w:t>
      </w:r>
      <w:r w:rsidR="00DE3CF6">
        <w:rPr>
          <w:rFonts w:ascii="Times New Roman" w:hAnsi="Times New Roman" w:cs="Times New Roman"/>
          <w:iCs/>
        </w:rPr>
        <w:t>, lessons, and messages that are found throughout the novel.</w:t>
      </w:r>
      <w:r w:rsidR="002F784C">
        <w:rPr>
          <w:rFonts w:ascii="Times New Roman" w:hAnsi="Times New Roman" w:cs="Times New Roman"/>
          <w:iCs/>
        </w:rPr>
        <w:t xml:space="preserve"> The film adaptation also allows students to compare both pieces of work and make mental notes and connections.</w:t>
      </w:r>
      <w:r w:rsidR="00DE3CF6">
        <w:rPr>
          <w:rFonts w:ascii="Times New Roman" w:hAnsi="Times New Roman" w:cs="Times New Roman"/>
          <w:iCs/>
        </w:rPr>
        <w:t xml:space="preserve"> I will also encourage them to watch the other one we didn’t get to in class</w:t>
      </w:r>
      <w:r w:rsidR="00397462">
        <w:rPr>
          <w:rFonts w:ascii="Times New Roman" w:hAnsi="Times New Roman" w:cs="Times New Roman"/>
          <w:iCs/>
        </w:rPr>
        <w:t xml:space="preserve">. </w:t>
      </w:r>
      <w:r w:rsidR="008361C3">
        <w:rPr>
          <w:rFonts w:ascii="Times New Roman" w:hAnsi="Times New Roman" w:cs="Times New Roman"/>
          <w:iCs/>
        </w:rPr>
        <w:t xml:space="preserve">Ending the unit with the film adaptation </w:t>
      </w:r>
      <w:r w:rsidR="00A13B73">
        <w:rPr>
          <w:rFonts w:ascii="Times New Roman" w:hAnsi="Times New Roman" w:cs="Times New Roman"/>
          <w:iCs/>
        </w:rPr>
        <w:t xml:space="preserve">will also give them the </w:t>
      </w:r>
      <w:r w:rsidR="00303960">
        <w:rPr>
          <w:rFonts w:ascii="Times New Roman" w:hAnsi="Times New Roman" w:cs="Times New Roman"/>
          <w:iCs/>
        </w:rPr>
        <w:t xml:space="preserve">satisfaction of completing a heavy unit while enjoying a media that is easily digestible </w:t>
      </w:r>
      <w:r w:rsidR="001A2607">
        <w:rPr>
          <w:rFonts w:ascii="Times New Roman" w:hAnsi="Times New Roman" w:cs="Times New Roman"/>
          <w:iCs/>
        </w:rPr>
        <w:t xml:space="preserve">and entertaining as it involves movie stars and songs they </w:t>
      </w:r>
      <w:r w:rsidR="00FF378A">
        <w:rPr>
          <w:rFonts w:ascii="Times New Roman" w:hAnsi="Times New Roman" w:cs="Times New Roman"/>
          <w:iCs/>
        </w:rPr>
        <w:t xml:space="preserve">like or know of. </w:t>
      </w:r>
    </w:p>
    <w:p w14:paraId="724DFFD6" w14:textId="17860944" w:rsidR="00FF378A" w:rsidRDefault="00FF378A" w:rsidP="006326A5">
      <w:pPr>
        <w:spacing w:line="480" w:lineRule="auto"/>
        <w:rPr>
          <w:rFonts w:ascii="Times New Roman" w:hAnsi="Times New Roman" w:cs="Times New Roman"/>
        </w:rPr>
      </w:pPr>
      <w:r>
        <w:rPr>
          <w:rFonts w:ascii="Times New Roman" w:hAnsi="Times New Roman" w:cs="Times New Roman"/>
          <w:iCs/>
        </w:rPr>
        <w:tab/>
        <w:t xml:space="preserve">Overall, </w:t>
      </w:r>
      <w:r w:rsidR="0059453F">
        <w:rPr>
          <w:rFonts w:ascii="Times New Roman" w:hAnsi="Times New Roman" w:cs="Times New Roman"/>
          <w:iCs/>
        </w:rPr>
        <w:t xml:space="preserve">this unit of study is important because </w:t>
      </w:r>
      <w:r w:rsidR="00114493">
        <w:rPr>
          <w:rFonts w:ascii="Times New Roman" w:hAnsi="Times New Roman" w:cs="Times New Roman"/>
          <w:iCs/>
        </w:rPr>
        <w:t xml:space="preserve">the novel </w:t>
      </w:r>
      <w:r w:rsidR="00114493">
        <w:rPr>
          <w:rFonts w:ascii="Times New Roman" w:hAnsi="Times New Roman" w:cs="Times New Roman"/>
          <w:i/>
        </w:rPr>
        <w:t xml:space="preserve">Speak </w:t>
      </w:r>
      <w:r w:rsidR="00114493">
        <w:rPr>
          <w:rFonts w:ascii="Times New Roman" w:hAnsi="Times New Roman" w:cs="Times New Roman"/>
          <w:iCs/>
        </w:rPr>
        <w:t xml:space="preserve">and </w:t>
      </w:r>
      <w:r w:rsidR="00114493">
        <w:rPr>
          <w:rFonts w:ascii="Times New Roman" w:hAnsi="Times New Roman" w:cs="Times New Roman"/>
          <w:i/>
          <w:iCs/>
        </w:rPr>
        <w:t>The Perks of Being a Wallflower</w:t>
      </w:r>
      <w:r w:rsidR="00114493">
        <w:rPr>
          <w:rFonts w:ascii="Times New Roman" w:hAnsi="Times New Roman" w:cs="Times New Roman"/>
        </w:rPr>
        <w:t xml:space="preserve"> </w:t>
      </w:r>
      <w:r w:rsidR="005C4968">
        <w:rPr>
          <w:rFonts w:ascii="Times New Roman" w:hAnsi="Times New Roman" w:cs="Times New Roman"/>
        </w:rPr>
        <w:t xml:space="preserve">wrestle with complicated and devastating themes that are crucial to young adults </w:t>
      </w:r>
      <w:r w:rsidR="00E3395E">
        <w:rPr>
          <w:rFonts w:ascii="Times New Roman" w:hAnsi="Times New Roman" w:cs="Times New Roman"/>
        </w:rPr>
        <w:t xml:space="preserve">because it affects them directly. </w:t>
      </w:r>
      <w:r w:rsidR="00694521">
        <w:rPr>
          <w:rFonts w:ascii="Times New Roman" w:hAnsi="Times New Roman" w:cs="Times New Roman"/>
        </w:rPr>
        <w:t>As this will be taught to high schoolers, th</w:t>
      </w:r>
      <w:r w:rsidR="005C1443">
        <w:rPr>
          <w:rFonts w:ascii="Times New Roman" w:hAnsi="Times New Roman" w:cs="Times New Roman"/>
        </w:rPr>
        <w:t xml:space="preserve">e events within both novels are very prevalent </w:t>
      </w:r>
      <w:r w:rsidR="007734EB">
        <w:rPr>
          <w:rFonts w:ascii="Times New Roman" w:hAnsi="Times New Roman" w:cs="Times New Roman"/>
        </w:rPr>
        <w:t xml:space="preserve">and the teaching of these themes of social isolation, loneliness, depression, and self-acceptance </w:t>
      </w:r>
      <w:r w:rsidR="00342752">
        <w:rPr>
          <w:rFonts w:ascii="Times New Roman" w:hAnsi="Times New Roman" w:cs="Times New Roman"/>
        </w:rPr>
        <w:t xml:space="preserve">will help navigate the treacherous waters of adolescence. </w:t>
      </w:r>
      <w:r w:rsidR="00544C36">
        <w:rPr>
          <w:rFonts w:ascii="Times New Roman" w:hAnsi="Times New Roman" w:cs="Times New Roman"/>
        </w:rPr>
        <w:t xml:space="preserve">I </w:t>
      </w:r>
      <w:r w:rsidR="003B3CFE">
        <w:rPr>
          <w:rFonts w:ascii="Times New Roman" w:hAnsi="Times New Roman" w:cs="Times New Roman"/>
        </w:rPr>
        <w:t>aim to create</w:t>
      </w:r>
      <w:r w:rsidR="00287075">
        <w:rPr>
          <w:rFonts w:ascii="Times New Roman" w:hAnsi="Times New Roman" w:cs="Times New Roman"/>
        </w:rPr>
        <w:t xml:space="preserve"> a healthy way to process</w:t>
      </w:r>
      <w:r w:rsidR="000A6E34">
        <w:rPr>
          <w:rFonts w:ascii="Times New Roman" w:hAnsi="Times New Roman" w:cs="Times New Roman"/>
        </w:rPr>
        <w:t xml:space="preserve"> these</w:t>
      </w:r>
      <w:r w:rsidR="00287075">
        <w:rPr>
          <w:rFonts w:ascii="Times New Roman" w:hAnsi="Times New Roman" w:cs="Times New Roman"/>
        </w:rPr>
        <w:t xml:space="preserve"> feelings while </w:t>
      </w:r>
      <w:r w:rsidR="000A6E34">
        <w:rPr>
          <w:rFonts w:ascii="Times New Roman" w:hAnsi="Times New Roman" w:cs="Times New Roman"/>
        </w:rPr>
        <w:t xml:space="preserve">heavily </w:t>
      </w:r>
      <w:r w:rsidR="00FB558C">
        <w:rPr>
          <w:rFonts w:ascii="Times New Roman" w:hAnsi="Times New Roman" w:cs="Times New Roman"/>
        </w:rPr>
        <w:t xml:space="preserve">supporting the sentiment that </w:t>
      </w:r>
      <w:r w:rsidR="009F5BFD">
        <w:rPr>
          <w:rFonts w:ascii="Times New Roman" w:hAnsi="Times New Roman" w:cs="Times New Roman"/>
        </w:rPr>
        <w:t xml:space="preserve">there </w:t>
      </w:r>
      <w:r w:rsidR="00AC09AC">
        <w:rPr>
          <w:rFonts w:ascii="Times New Roman" w:hAnsi="Times New Roman" w:cs="Times New Roman"/>
        </w:rPr>
        <w:t>is always light in the dark when you</w:t>
      </w:r>
      <w:r w:rsidR="00D215BE">
        <w:rPr>
          <w:rFonts w:ascii="Times New Roman" w:hAnsi="Times New Roman" w:cs="Times New Roman"/>
        </w:rPr>
        <w:t xml:space="preserve"> love and support yourself.</w:t>
      </w:r>
    </w:p>
    <w:p w14:paraId="7F5D5601" w14:textId="77777777" w:rsidR="00D215BE" w:rsidRDefault="00D215BE" w:rsidP="006326A5">
      <w:pPr>
        <w:spacing w:line="480" w:lineRule="auto"/>
        <w:rPr>
          <w:rFonts w:ascii="Times New Roman" w:hAnsi="Times New Roman" w:cs="Times New Roman"/>
        </w:rPr>
      </w:pPr>
    </w:p>
    <w:p w14:paraId="7500843F" w14:textId="77777777" w:rsidR="00D215BE" w:rsidRDefault="00D215BE" w:rsidP="006326A5">
      <w:pPr>
        <w:spacing w:line="480" w:lineRule="auto"/>
        <w:rPr>
          <w:rFonts w:ascii="Times New Roman" w:hAnsi="Times New Roman" w:cs="Times New Roman"/>
        </w:rPr>
      </w:pPr>
    </w:p>
    <w:p w14:paraId="7EC8387B" w14:textId="77777777" w:rsidR="00D215BE" w:rsidRDefault="00D215BE" w:rsidP="006326A5">
      <w:pPr>
        <w:spacing w:line="480" w:lineRule="auto"/>
        <w:rPr>
          <w:rFonts w:ascii="Times New Roman" w:hAnsi="Times New Roman" w:cs="Times New Roman"/>
        </w:rPr>
      </w:pPr>
    </w:p>
    <w:p w14:paraId="429F79A0" w14:textId="77777777" w:rsidR="00D215BE" w:rsidRDefault="00D215BE" w:rsidP="006326A5">
      <w:pPr>
        <w:spacing w:line="480" w:lineRule="auto"/>
        <w:rPr>
          <w:rFonts w:ascii="Times New Roman" w:hAnsi="Times New Roman" w:cs="Times New Roman"/>
        </w:rPr>
      </w:pPr>
    </w:p>
    <w:p w14:paraId="2DA0F0BF" w14:textId="77777777" w:rsidR="00D215BE" w:rsidRDefault="00D215BE" w:rsidP="006326A5">
      <w:pPr>
        <w:spacing w:line="480" w:lineRule="auto"/>
        <w:rPr>
          <w:rFonts w:ascii="Times New Roman" w:hAnsi="Times New Roman" w:cs="Times New Roman"/>
        </w:rPr>
      </w:pPr>
    </w:p>
    <w:p w14:paraId="16847D19" w14:textId="77777777" w:rsidR="002230E6" w:rsidRDefault="002230E6" w:rsidP="006326A5">
      <w:pPr>
        <w:spacing w:line="480" w:lineRule="auto"/>
        <w:rPr>
          <w:rFonts w:ascii="Times New Roman" w:hAnsi="Times New Roman" w:cs="Times New Roman"/>
        </w:rPr>
      </w:pPr>
    </w:p>
    <w:p w14:paraId="695EA67E" w14:textId="30F037D7" w:rsidR="00D215BE" w:rsidRDefault="00D215BE" w:rsidP="00D215BE">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30586F96" w14:textId="77777777" w:rsidR="00CF6607" w:rsidRDefault="00CF6607" w:rsidP="00CF6607">
      <w:pPr>
        <w:pStyle w:val="NormalWeb"/>
        <w:ind w:left="567" w:hanging="567"/>
      </w:pPr>
      <w:r>
        <w:t xml:space="preserve">Anderson, Laurie Halse. </w:t>
      </w:r>
      <w:r>
        <w:rPr>
          <w:i/>
          <w:iCs/>
        </w:rPr>
        <w:t>Speak</w:t>
      </w:r>
      <w:r>
        <w:t xml:space="preserve">. Macmillan Publishing Group, 1999. </w:t>
      </w:r>
    </w:p>
    <w:p w14:paraId="4BBDABC0" w14:textId="77777777" w:rsidR="00CF6607" w:rsidRDefault="00CF6607" w:rsidP="00CF6607">
      <w:pPr>
        <w:pStyle w:val="NormalWeb"/>
        <w:ind w:left="567" w:hanging="567"/>
      </w:pPr>
      <w:r>
        <w:t xml:space="preserve">Chbosky, Stephen. </w:t>
      </w:r>
      <w:r>
        <w:rPr>
          <w:i/>
          <w:iCs/>
        </w:rPr>
        <w:t>The Perks of Being a Wallflower</w:t>
      </w:r>
      <w:r>
        <w:t xml:space="preserve">. Pocket Books, 1999. </w:t>
      </w:r>
    </w:p>
    <w:p w14:paraId="4672D1EC" w14:textId="77777777" w:rsidR="00CF6607" w:rsidRDefault="00CF6607" w:rsidP="00CF6607">
      <w:pPr>
        <w:pStyle w:val="NormalWeb"/>
        <w:ind w:left="567" w:hanging="567"/>
      </w:pPr>
      <w:r>
        <w:t xml:space="preserve">Gaga, Lady. “Born This Way.” </w:t>
      </w:r>
      <w:r>
        <w:rPr>
          <w:i/>
          <w:iCs/>
        </w:rPr>
        <w:t>Born This Way (Official Music Video)</w:t>
      </w:r>
      <w:r>
        <w:t xml:space="preserve">, YouTube, 2011, www.youtube.com/watch?v=wV1FrqwZyKw. </w:t>
      </w:r>
    </w:p>
    <w:p w14:paraId="7815FF8D" w14:textId="77777777" w:rsidR="00D215BE" w:rsidRPr="00114493" w:rsidRDefault="00D215BE" w:rsidP="00D215BE">
      <w:pPr>
        <w:spacing w:line="480" w:lineRule="auto"/>
        <w:rPr>
          <w:rFonts w:ascii="Times New Roman" w:hAnsi="Times New Roman" w:cs="Times New Roman"/>
        </w:rPr>
      </w:pPr>
    </w:p>
    <w:sectPr w:rsidR="00D215BE" w:rsidRPr="00114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232A7"/>
    <w:multiLevelType w:val="hybridMultilevel"/>
    <w:tmpl w:val="DC869E50"/>
    <w:lvl w:ilvl="0" w:tplc="7D127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D736E"/>
    <w:multiLevelType w:val="hybridMultilevel"/>
    <w:tmpl w:val="6742C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916096">
    <w:abstractNumId w:val="1"/>
  </w:num>
  <w:num w:numId="2" w16cid:durableId="132508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3C"/>
    <w:rsid w:val="0003598A"/>
    <w:rsid w:val="00064AE5"/>
    <w:rsid w:val="00082F10"/>
    <w:rsid w:val="000935F5"/>
    <w:rsid w:val="00097F90"/>
    <w:rsid w:val="000A199D"/>
    <w:rsid w:val="000A20AC"/>
    <w:rsid w:val="000A6E34"/>
    <w:rsid w:val="000C6597"/>
    <w:rsid w:val="000E005B"/>
    <w:rsid w:val="000E1A65"/>
    <w:rsid w:val="000E7EC4"/>
    <w:rsid w:val="000F1F24"/>
    <w:rsid w:val="00110DFB"/>
    <w:rsid w:val="00114042"/>
    <w:rsid w:val="00114493"/>
    <w:rsid w:val="00114CF9"/>
    <w:rsid w:val="001374A4"/>
    <w:rsid w:val="00140019"/>
    <w:rsid w:val="00147E40"/>
    <w:rsid w:val="00152B75"/>
    <w:rsid w:val="00156D81"/>
    <w:rsid w:val="00160124"/>
    <w:rsid w:val="001751F3"/>
    <w:rsid w:val="00187030"/>
    <w:rsid w:val="0019273C"/>
    <w:rsid w:val="001A2607"/>
    <w:rsid w:val="001A72F2"/>
    <w:rsid w:val="001B31F5"/>
    <w:rsid w:val="001D0391"/>
    <w:rsid w:val="001E0A60"/>
    <w:rsid w:val="001F25B6"/>
    <w:rsid w:val="001F5611"/>
    <w:rsid w:val="001F74F6"/>
    <w:rsid w:val="00213442"/>
    <w:rsid w:val="002151D2"/>
    <w:rsid w:val="0021696A"/>
    <w:rsid w:val="00222EED"/>
    <w:rsid w:val="002230E6"/>
    <w:rsid w:val="00232F4B"/>
    <w:rsid w:val="00246B6B"/>
    <w:rsid w:val="0028130D"/>
    <w:rsid w:val="00287075"/>
    <w:rsid w:val="00290AC2"/>
    <w:rsid w:val="00290B0C"/>
    <w:rsid w:val="002B3E68"/>
    <w:rsid w:val="002E0163"/>
    <w:rsid w:val="002F784C"/>
    <w:rsid w:val="00303960"/>
    <w:rsid w:val="003113A1"/>
    <w:rsid w:val="003117F0"/>
    <w:rsid w:val="00311934"/>
    <w:rsid w:val="003147F2"/>
    <w:rsid w:val="00337FAD"/>
    <w:rsid w:val="00342752"/>
    <w:rsid w:val="00350999"/>
    <w:rsid w:val="0036307A"/>
    <w:rsid w:val="00373DBE"/>
    <w:rsid w:val="003744D9"/>
    <w:rsid w:val="00397462"/>
    <w:rsid w:val="003B2872"/>
    <w:rsid w:val="003B3CFE"/>
    <w:rsid w:val="003C317E"/>
    <w:rsid w:val="00432729"/>
    <w:rsid w:val="0044126B"/>
    <w:rsid w:val="00456056"/>
    <w:rsid w:val="00471CDA"/>
    <w:rsid w:val="004758F9"/>
    <w:rsid w:val="00481E39"/>
    <w:rsid w:val="004B1167"/>
    <w:rsid w:val="004C7E9A"/>
    <w:rsid w:val="004E248F"/>
    <w:rsid w:val="00530CE1"/>
    <w:rsid w:val="00532B5A"/>
    <w:rsid w:val="00544C36"/>
    <w:rsid w:val="00551B88"/>
    <w:rsid w:val="00551E5F"/>
    <w:rsid w:val="005578A8"/>
    <w:rsid w:val="00561C0E"/>
    <w:rsid w:val="00575786"/>
    <w:rsid w:val="005931EB"/>
    <w:rsid w:val="0059453F"/>
    <w:rsid w:val="005973CB"/>
    <w:rsid w:val="005A394E"/>
    <w:rsid w:val="005A504D"/>
    <w:rsid w:val="005C0B72"/>
    <w:rsid w:val="005C1443"/>
    <w:rsid w:val="005C2D71"/>
    <w:rsid w:val="005C3E59"/>
    <w:rsid w:val="005C4968"/>
    <w:rsid w:val="005D502D"/>
    <w:rsid w:val="005E6CE5"/>
    <w:rsid w:val="006326A5"/>
    <w:rsid w:val="006402DA"/>
    <w:rsid w:val="00642F1A"/>
    <w:rsid w:val="00663DCE"/>
    <w:rsid w:val="006646A5"/>
    <w:rsid w:val="00675C4A"/>
    <w:rsid w:val="00694521"/>
    <w:rsid w:val="006A17DC"/>
    <w:rsid w:val="006A5B7B"/>
    <w:rsid w:val="006B63EF"/>
    <w:rsid w:val="006B7662"/>
    <w:rsid w:val="006F407C"/>
    <w:rsid w:val="0070654B"/>
    <w:rsid w:val="00711AF2"/>
    <w:rsid w:val="007131BB"/>
    <w:rsid w:val="00722DC9"/>
    <w:rsid w:val="007734EB"/>
    <w:rsid w:val="007774EA"/>
    <w:rsid w:val="007B383E"/>
    <w:rsid w:val="007C5C1C"/>
    <w:rsid w:val="007E0923"/>
    <w:rsid w:val="007F1D83"/>
    <w:rsid w:val="007F7138"/>
    <w:rsid w:val="0081157B"/>
    <w:rsid w:val="0081462E"/>
    <w:rsid w:val="00832EBD"/>
    <w:rsid w:val="00833F9A"/>
    <w:rsid w:val="008361C3"/>
    <w:rsid w:val="00840FEC"/>
    <w:rsid w:val="00845BF3"/>
    <w:rsid w:val="008B1E67"/>
    <w:rsid w:val="008E4513"/>
    <w:rsid w:val="008E612F"/>
    <w:rsid w:val="008F4867"/>
    <w:rsid w:val="00913809"/>
    <w:rsid w:val="009320AE"/>
    <w:rsid w:val="00952D5D"/>
    <w:rsid w:val="00971FC5"/>
    <w:rsid w:val="009C1FBA"/>
    <w:rsid w:val="009C2EF6"/>
    <w:rsid w:val="009D3150"/>
    <w:rsid w:val="009E6789"/>
    <w:rsid w:val="009F5BFD"/>
    <w:rsid w:val="00A0485E"/>
    <w:rsid w:val="00A13B73"/>
    <w:rsid w:val="00A529A3"/>
    <w:rsid w:val="00A53A42"/>
    <w:rsid w:val="00A77F9B"/>
    <w:rsid w:val="00AC09AC"/>
    <w:rsid w:val="00AD5120"/>
    <w:rsid w:val="00AE78DF"/>
    <w:rsid w:val="00B13794"/>
    <w:rsid w:val="00B21812"/>
    <w:rsid w:val="00B24E6E"/>
    <w:rsid w:val="00B532B1"/>
    <w:rsid w:val="00B6144E"/>
    <w:rsid w:val="00B61A75"/>
    <w:rsid w:val="00B734B3"/>
    <w:rsid w:val="00B75A9F"/>
    <w:rsid w:val="00B7658E"/>
    <w:rsid w:val="00BA3BD4"/>
    <w:rsid w:val="00BB327E"/>
    <w:rsid w:val="00BC69EE"/>
    <w:rsid w:val="00BD007F"/>
    <w:rsid w:val="00BD20F1"/>
    <w:rsid w:val="00BE04CD"/>
    <w:rsid w:val="00C02F34"/>
    <w:rsid w:val="00C17972"/>
    <w:rsid w:val="00C2330C"/>
    <w:rsid w:val="00C35DE5"/>
    <w:rsid w:val="00C5777A"/>
    <w:rsid w:val="00C70775"/>
    <w:rsid w:val="00CC1649"/>
    <w:rsid w:val="00CD2564"/>
    <w:rsid w:val="00CD2C75"/>
    <w:rsid w:val="00CE086A"/>
    <w:rsid w:val="00CE20E0"/>
    <w:rsid w:val="00CF3052"/>
    <w:rsid w:val="00CF6607"/>
    <w:rsid w:val="00D134FF"/>
    <w:rsid w:val="00D215BE"/>
    <w:rsid w:val="00D26363"/>
    <w:rsid w:val="00D31007"/>
    <w:rsid w:val="00D31846"/>
    <w:rsid w:val="00D350FF"/>
    <w:rsid w:val="00D36902"/>
    <w:rsid w:val="00D373E4"/>
    <w:rsid w:val="00D465D2"/>
    <w:rsid w:val="00D55B9B"/>
    <w:rsid w:val="00D92D9C"/>
    <w:rsid w:val="00DB0BE3"/>
    <w:rsid w:val="00DD57BC"/>
    <w:rsid w:val="00DE2D15"/>
    <w:rsid w:val="00DE3CF6"/>
    <w:rsid w:val="00DF082D"/>
    <w:rsid w:val="00E07A79"/>
    <w:rsid w:val="00E3395E"/>
    <w:rsid w:val="00E37533"/>
    <w:rsid w:val="00E45B62"/>
    <w:rsid w:val="00E63C06"/>
    <w:rsid w:val="00E717D1"/>
    <w:rsid w:val="00E82E1B"/>
    <w:rsid w:val="00E922D2"/>
    <w:rsid w:val="00EA0A44"/>
    <w:rsid w:val="00EA2F79"/>
    <w:rsid w:val="00EB2366"/>
    <w:rsid w:val="00ED00DF"/>
    <w:rsid w:val="00ED309A"/>
    <w:rsid w:val="00EE068E"/>
    <w:rsid w:val="00EE2C9E"/>
    <w:rsid w:val="00F1426B"/>
    <w:rsid w:val="00F61D91"/>
    <w:rsid w:val="00F7295C"/>
    <w:rsid w:val="00F95605"/>
    <w:rsid w:val="00FA0E9A"/>
    <w:rsid w:val="00FA2FA9"/>
    <w:rsid w:val="00FB558C"/>
    <w:rsid w:val="00FC1C38"/>
    <w:rsid w:val="00FD793F"/>
    <w:rsid w:val="00FF169C"/>
    <w:rsid w:val="00FF2995"/>
    <w:rsid w:val="00FF2B3F"/>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274A"/>
  <w15:chartTrackingRefBased/>
  <w15:docId w15:val="{23CD5F8F-3CD6-48E9-BDB1-4FA353F9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73C"/>
    <w:rPr>
      <w:rFonts w:eastAsiaTheme="majorEastAsia" w:cstheme="majorBidi"/>
      <w:color w:val="272727" w:themeColor="text1" w:themeTint="D8"/>
    </w:rPr>
  </w:style>
  <w:style w:type="paragraph" w:styleId="Title">
    <w:name w:val="Title"/>
    <w:basedOn w:val="Normal"/>
    <w:next w:val="Normal"/>
    <w:link w:val="TitleChar"/>
    <w:uiPriority w:val="10"/>
    <w:qFormat/>
    <w:rsid w:val="0019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73C"/>
    <w:pPr>
      <w:spacing w:before="160"/>
      <w:jc w:val="center"/>
    </w:pPr>
    <w:rPr>
      <w:i/>
      <w:iCs/>
      <w:color w:val="404040" w:themeColor="text1" w:themeTint="BF"/>
    </w:rPr>
  </w:style>
  <w:style w:type="character" w:customStyle="1" w:styleId="QuoteChar">
    <w:name w:val="Quote Char"/>
    <w:basedOn w:val="DefaultParagraphFont"/>
    <w:link w:val="Quote"/>
    <w:uiPriority w:val="29"/>
    <w:rsid w:val="0019273C"/>
    <w:rPr>
      <w:i/>
      <w:iCs/>
      <w:color w:val="404040" w:themeColor="text1" w:themeTint="BF"/>
    </w:rPr>
  </w:style>
  <w:style w:type="paragraph" w:styleId="ListParagraph">
    <w:name w:val="List Paragraph"/>
    <w:basedOn w:val="Normal"/>
    <w:uiPriority w:val="34"/>
    <w:qFormat/>
    <w:rsid w:val="0019273C"/>
    <w:pPr>
      <w:ind w:left="720"/>
      <w:contextualSpacing/>
    </w:pPr>
  </w:style>
  <w:style w:type="character" w:styleId="IntenseEmphasis">
    <w:name w:val="Intense Emphasis"/>
    <w:basedOn w:val="DefaultParagraphFont"/>
    <w:uiPriority w:val="21"/>
    <w:qFormat/>
    <w:rsid w:val="0019273C"/>
    <w:rPr>
      <w:i/>
      <w:iCs/>
      <w:color w:val="0F4761" w:themeColor="accent1" w:themeShade="BF"/>
    </w:rPr>
  </w:style>
  <w:style w:type="paragraph" w:styleId="IntenseQuote">
    <w:name w:val="Intense Quote"/>
    <w:basedOn w:val="Normal"/>
    <w:next w:val="Normal"/>
    <w:link w:val="IntenseQuoteChar"/>
    <w:uiPriority w:val="30"/>
    <w:qFormat/>
    <w:rsid w:val="0019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73C"/>
    <w:rPr>
      <w:i/>
      <w:iCs/>
      <w:color w:val="0F4761" w:themeColor="accent1" w:themeShade="BF"/>
    </w:rPr>
  </w:style>
  <w:style w:type="character" w:styleId="IntenseReference">
    <w:name w:val="Intense Reference"/>
    <w:basedOn w:val="DefaultParagraphFont"/>
    <w:uiPriority w:val="32"/>
    <w:qFormat/>
    <w:rsid w:val="0019273C"/>
    <w:rPr>
      <w:b/>
      <w:bCs/>
      <w:smallCaps/>
      <w:color w:val="0F4761" w:themeColor="accent1" w:themeShade="BF"/>
      <w:spacing w:val="5"/>
    </w:rPr>
  </w:style>
  <w:style w:type="paragraph" w:styleId="NormalWeb">
    <w:name w:val="Normal (Web)"/>
    <w:basedOn w:val="Normal"/>
    <w:uiPriority w:val="99"/>
    <w:semiHidden/>
    <w:unhideWhenUsed/>
    <w:rsid w:val="00CF660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4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436</TotalTime>
  <Pages>6</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Cheebs 💙</dc:creator>
  <cp:keywords/>
  <dc:description/>
  <cp:lastModifiedBy>Cheebs 💙</cp:lastModifiedBy>
  <cp:revision>198</cp:revision>
  <dcterms:created xsi:type="dcterms:W3CDTF">2024-12-02T16:55:00Z</dcterms:created>
  <dcterms:modified xsi:type="dcterms:W3CDTF">2024-12-09T17:53:00Z</dcterms:modified>
</cp:coreProperties>
</file>